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201A6C" w:rsidRPr="00F02344" w:rsidRDefault="00330FDF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183019145"/>
      <w:r w:rsidRPr="00F02344">
        <w:rPr>
          <w:rFonts w:ascii="Arial" w:hAnsi="Arial" w:cs="Arial"/>
          <w:b/>
          <w:sz w:val="22"/>
          <w:szCs w:val="22"/>
        </w:rPr>
        <w:t xml:space="preserve">ANEXO </w:t>
      </w:r>
      <w:proofErr w:type="spellStart"/>
      <w:r w:rsidRPr="00F02344">
        <w:rPr>
          <w:rFonts w:ascii="Arial" w:hAnsi="Arial" w:cs="Arial"/>
          <w:b/>
          <w:sz w:val="22"/>
          <w:szCs w:val="22"/>
        </w:rPr>
        <w:t>Nº</w:t>
      </w:r>
      <w:proofErr w:type="spellEnd"/>
      <w:r w:rsidRPr="00F02344">
        <w:rPr>
          <w:rFonts w:ascii="Arial" w:hAnsi="Arial" w:cs="Arial"/>
          <w:b/>
          <w:sz w:val="22"/>
          <w:szCs w:val="22"/>
        </w:rPr>
        <w:t xml:space="preserve"> 36</w:t>
      </w:r>
    </w:p>
    <w:p w14:paraId="4EE04A19" w14:textId="4C6A924A" w:rsidR="00F02344" w:rsidRPr="00F02344" w:rsidRDefault="00F02344" w:rsidP="00F02344">
      <w:pPr>
        <w:spacing w:line="240" w:lineRule="auto"/>
        <w:jc w:val="center"/>
        <w:rPr>
          <w:rFonts w:ascii="Arial" w:hAnsi="Arial" w:cs="Arial"/>
          <w:b/>
          <w:sz w:val="22"/>
          <w:szCs w:val="22"/>
          <w:u w:val="single"/>
          <w:lang w:val="es-PE"/>
        </w:rPr>
      </w:pPr>
      <w:r w:rsidRPr="00F02344">
        <w:rPr>
          <w:rFonts w:ascii="Arial" w:hAnsi="Arial" w:cs="Arial"/>
          <w:b/>
          <w:sz w:val="22"/>
          <w:szCs w:val="22"/>
          <w:u w:val="single"/>
        </w:rPr>
        <w:t xml:space="preserve">MODELO DE CONVENIO DE ASISTENCIA TÉCNICA EN LA MODALIDAD DE ASESORIA ENTRE PROINVERSIÓN Y </w:t>
      </w:r>
      <w:r w:rsidRPr="00F02344">
        <w:rPr>
          <w:rFonts w:ascii="Arial" w:hAnsi="Arial" w:cs="Arial"/>
          <w:b/>
          <w:bCs/>
          <w:sz w:val="22"/>
          <w:szCs w:val="22"/>
          <w:u w:val="single"/>
          <w:lang w:val="es-PE"/>
        </w:rPr>
        <w:t>LA ENTIDAD PÚBLICA</w:t>
      </w:r>
    </w:p>
    <w:p w14:paraId="00000002" w14:textId="77777777" w:rsidR="00201A6C" w:rsidRPr="00BD7A7A" w:rsidRDefault="00201A6C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00000003" w14:textId="77777777" w:rsidR="00201A6C" w:rsidRPr="008F44B1" w:rsidRDefault="00330FDF">
      <w:pPr>
        <w:spacing w:line="240" w:lineRule="auto"/>
        <w:jc w:val="both"/>
        <w:rPr>
          <w:rFonts w:ascii="Arial" w:hAnsi="Arial" w:cs="Arial"/>
          <w:b/>
          <w:bCs/>
          <w:i/>
          <w:iCs/>
          <w:color w:val="0000FF"/>
          <w:sz w:val="22"/>
          <w:szCs w:val="22"/>
          <w:lang w:val="es-PE"/>
        </w:rPr>
      </w:pPr>
      <w:r w:rsidRPr="008F44B1">
        <w:rPr>
          <w:rFonts w:ascii="Arial" w:hAnsi="Arial" w:cs="Arial"/>
          <w:b/>
          <w:bCs/>
          <w:i/>
          <w:iCs/>
          <w:color w:val="0000FF"/>
          <w:sz w:val="22"/>
          <w:szCs w:val="22"/>
          <w:lang w:val="es-PE"/>
        </w:rPr>
        <w:t>GUÍA DE ESTILO:</w:t>
      </w:r>
    </w:p>
    <w:p w14:paraId="00000004" w14:textId="77777777" w:rsidR="00201A6C" w:rsidRPr="00BD7A7A" w:rsidRDefault="00201A6C">
      <w:pPr>
        <w:spacing w:line="240" w:lineRule="auto"/>
        <w:jc w:val="both"/>
        <w:rPr>
          <w:rFonts w:ascii="Arial" w:hAnsi="Arial" w:cs="Arial"/>
          <w:b/>
          <w:i/>
          <w:color w:val="0070C0"/>
          <w:sz w:val="22"/>
          <w:szCs w:val="22"/>
        </w:rPr>
      </w:pPr>
    </w:p>
    <w:p w14:paraId="00000005" w14:textId="77777777" w:rsidR="00201A6C" w:rsidRPr="0060538D" w:rsidRDefault="00330FDF" w:rsidP="0064096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i/>
          <w:color w:val="0000FF"/>
          <w:sz w:val="22"/>
          <w:szCs w:val="22"/>
        </w:rPr>
      </w:pPr>
      <w:r w:rsidRPr="0060538D">
        <w:rPr>
          <w:rFonts w:ascii="Arial" w:hAnsi="Arial" w:cs="Arial"/>
          <w:bCs/>
          <w:i/>
          <w:color w:val="0000FF"/>
          <w:sz w:val="22"/>
          <w:szCs w:val="22"/>
        </w:rPr>
        <w:t xml:space="preserve">Los puntos o espacios entre corchetes “[…]” deben ser completados con información relevante por </w:t>
      </w:r>
      <w:r w:rsidRPr="008C41B2">
        <w:rPr>
          <w:rFonts w:ascii="Arial" w:hAnsi="Arial" w:cs="Arial"/>
          <w:bCs/>
          <w:i/>
          <w:color w:val="0000FF"/>
          <w:sz w:val="22"/>
          <w:szCs w:val="22"/>
        </w:rPr>
        <w:t>LA ENTIDAD PÚBLICA</w:t>
      </w:r>
      <w:r w:rsidRPr="0060538D">
        <w:rPr>
          <w:rFonts w:ascii="Arial" w:hAnsi="Arial" w:cs="Arial"/>
          <w:bCs/>
          <w:i/>
          <w:color w:val="0000FF"/>
          <w:sz w:val="22"/>
          <w:szCs w:val="22"/>
        </w:rPr>
        <w:t xml:space="preserve"> de acuerdo a la indicación contenida en ellos.</w:t>
      </w:r>
    </w:p>
    <w:p w14:paraId="0181AD37" w14:textId="7EEDD1ED" w:rsidR="008C41B2" w:rsidRPr="008C41B2" w:rsidRDefault="008C41B2" w:rsidP="0064096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i/>
          <w:color w:val="0000FF"/>
          <w:sz w:val="22"/>
          <w:szCs w:val="22"/>
        </w:rPr>
      </w:pPr>
      <w:r w:rsidRPr="008C41B2">
        <w:rPr>
          <w:rFonts w:ascii="Arial" w:hAnsi="Arial" w:cs="Arial"/>
          <w:bCs/>
          <w:i/>
          <w:color w:val="0000FF"/>
          <w:sz w:val="22"/>
          <w:szCs w:val="22"/>
        </w:rPr>
        <w:t xml:space="preserve">Los enunciados que aparecen entre corchetes “[...]” y de color rojo se refieren a la información que debe ser seleccionada por la ENTIDAD PÚBLICA. </w:t>
      </w:r>
    </w:p>
    <w:p w14:paraId="00000006" w14:textId="0CED7461" w:rsidR="00201A6C" w:rsidRPr="0060538D" w:rsidRDefault="00622C54" w:rsidP="0064096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i/>
          <w:color w:val="0000FF"/>
          <w:sz w:val="22"/>
          <w:szCs w:val="22"/>
        </w:rPr>
      </w:pPr>
      <w:r w:rsidRPr="0060538D">
        <w:rPr>
          <w:rFonts w:ascii="Arial" w:hAnsi="Arial" w:cs="Arial"/>
          <w:bCs/>
          <w:i/>
          <w:color w:val="0000FF"/>
          <w:sz w:val="22"/>
          <w:szCs w:val="22"/>
        </w:rPr>
        <w:t>Las indicaciones realizadas en los apartados denominados como “IMPORTANTE” y en color azul, deben ser tomadas en consideración por LA ENTIDAD PÚBLICA para elaborar el Convenio de Asistencia Técnica con Proinversión.</w:t>
      </w:r>
    </w:p>
    <w:p w14:paraId="537FBDC7" w14:textId="334E2DBD" w:rsidR="008F44B1" w:rsidRPr="008F44B1" w:rsidRDefault="008F44B1" w:rsidP="0064096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i/>
          <w:color w:val="0000FF"/>
          <w:sz w:val="22"/>
          <w:szCs w:val="22"/>
        </w:rPr>
      </w:pPr>
      <w:r>
        <w:rPr>
          <w:rFonts w:ascii="Arial" w:hAnsi="Arial" w:cs="Arial"/>
          <w:bCs/>
          <w:i/>
          <w:color w:val="0000FF"/>
          <w:sz w:val="22"/>
          <w:szCs w:val="22"/>
        </w:rPr>
        <w:t>D</w:t>
      </w:r>
      <w:r w:rsidRPr="008F44B1">
        <w:rPr>
          <w:rFonts w:ascii="Arial" w:hAnsi="Arial" w:cs="Arial"/>
          <w:bCs/>
          <w:i/>
          <w:color w:val="0000FF"/>
          <w:sz w:val="22"/>
          <w:szCs w:val="22"/>
        </w:rPr>
        <w:t>e resultar indispensable, puede efectuarse la inclusión de cláusulas adicionales o la adecuación de las propuestas en el presente documento, las que en ningún caso pueden contemplar disposiciones contrarias a la normativa vigente ni a lo señalado en este documento.</w:t>
      </w:r>
    </w:p>
    <w:p w14:paraId="0000000E" w14:textId="556644C0" w:rsidR="00201A6C" w:rsidRPr="008F44B1" w:rsidRDefault="00330FDF" w:rsidP="0064096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i/>
          <w:color w:val="0000FF"/>
          <w:sz w:val="22"/>
          <w:szCs w:val="22"/>
        </w:rPr>
      </w:pPr>
      <w:r w:rsidRPr="0060538D">
        <w:rPr>
          <w:rFonts w:ascii="Arial" w:hAnsi="Arial" w:cs="Arial"/>
          <w:bCs/>
          <w:i/>
          <w:color w:val="0000FF"/>
          <w:sz w:val="22"/>
          <w:szCs w:val="22"/>
        </w:rPr>
        <w:t>Las expresiones y términos no definidos en el Convenio de Asistencia Técnica</w:t>
      </w:r>
      <w:r w:rsidR="00DA4A5C" w:rsidRPr="0060538D">
        <w:rPr>
          <w:rFonts w:ascii="Arial" w:hAnsi="Arial" w:cs="Arial"/>
          <w:bCs/>
          <w:i/>
          <w:color w:val="0000FF"/>
          <w:sz w:val="22"/>
          <w:szCs w:val="22"/>
        </w:rPr>
        <w:t xml:space="preserve"> en la modalidad de </w:t>
      </w:r>
      <w:r w:rsidR="008F44B1" w:rsidRPr="0060538D">
        <w:rPr>
          <w:rFonts w:ascii="Arial" w:hAnsi="Arial" w:cs="Arial"/>
          <w:bCs/>
          <w:i/>
          <w:color w:val="0000FF"/>
          <w:sz w:val="22"/>
          <w:szCs w:val="22"/>
        </w:rPr>
        <w:t>Asesoría</w:t>
      </w:r>
      <w:r w:rsidRPr="0060538D">
        <w:rPr>
          <w:rFonts w:ascii="Arial" w:hAnsi="Arial" w:cs="Arial"/>
          <w:bCs/>
          <w:i/>
          <w:color w:val="0000FF"/>
          <w:sz w:val="22"/>
          <w:szCs w:val="22"/>
        </w:rPr>
        <w:t xml:space="preserve"> se refieren a aquellos utilizados en el marco de la Ley </w:t>
      </w:r>
      <w:proofErr w:type="spellStart"/>
      <w:r w:rsidRPr="0060538D">
        <w:rPr>
          <w:rFonts w:ascii="Arial" w:hAnsi="Arial" w:cs="Arial"/>
          <w:bCs/>
          <w:i/>
          <w:color w:val="0000FF"/>
          <w:sz w:val="22"/>
          <w:szCs w:val="22"/>
        </w:rPr>
        <w:t>N°</w:t>
      </w:r>
      <w:proofErr w:type="spellEnd"/>
      <w:r w:rsidRPr="0060538D">
        <w:rPr>
          <w:rFonts w:ascii="Arial" w:hAnsi="Arial" w:cs="Arial"/>
          <w:bCs/>
          <w:i/>
          <w:color w:val="0000FF"/>
          <w:sz w:val="22"/>
          <w:szCs w:val="22"/>
        </w:rPr>
        <w:t xml:space="preserve"> 29230 y su Reglamento.</w:t>
      </w:r>
      <w:bookmarkEnd w:id="0"/>
    </w:p>
    <w:p w14:paraId="0000000F" w14:textId="77777777" w:rsidR="00201A6C" w:rsidRPr="00A76007" w:rsidRDefault="00201A6C" w:rsidP="004A3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360"/>
        <w:jc w:val="both"/>
        <w:rPr>
          <w:rFonts w:ascii="Arial" w:hAnsi="Arial" w:cs="Arial"/>
          <w:b/>
          <w:i/>
          <w:color w:val="0000FF"/>
          <w:sz w:val="22"/>
          <w:szCs w:val="22"/>
        </w:rPr>
      </w:pPr>
    </w:p>
    <w:p w14:paraId="00000012" w14:textId="77777777" w:rsidR="00201A6C" w:rsidRPr="00BD7A7A" w:rsidRDefault="00201A6C">
      <w:pPr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56D98B27" w14:textId="7397796A" w:rsidR="00A24D1A" w:rsidRPr="008F44B1" w:rsidRDefault="00A24D1A" w:rsidP="00A24D1A">
      <w:pPr>
        <w:spacing w:line="240" w:lineRule="auto"/>
        <w:jc w:val="both"/>
        <w:rPr>
          <w:rFonts w:ascii="Arial" w:hAnsi="Arial" w:cs="Arial"/>
          <w:b/>
          <w:bCs/>
          <w:i/>
          <w:iCs/>
          <w:color w:val="0000FF"/>
          <w:sz w:val="22"/>
          <w:szCs w:val="22"/>
          <w:lang w:val="es-PE"/>
        </w:rPr>
      </w:pPr>
      <w:r w:rsidRPr="008F44B1">
        <w:rPr>
          <w:rFonts w:ascii="Arial" w:hAnsi="Arial" w:cs="Arial"/>
          <w:b/>
          <w:bCs/>
          <w:i/>
          <w:iCs/>
          <w:color w:val="0000FF"/>
          <w:sz w:val="22"/>
          <w:szCs w:val="22"/>
          <w:lang w:val="es-PE"/>
        </w:rPr>
        <w:t>IMPORTANTE:</w:t>
      </w:r>
    </w:p>
    <w:p w14:paraId="72BC3A38" w14:textId="77777777" w:rsidR="00A24D1A" w:rsidRPr="00381A72" w:rsidRDefault="00A24D1A" w:rsidP="00A24D1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hAnsi="Arial" w:cs="Arial"/>
          <w:color w:val="0000FF"/>
          <w:sz w:val="22"/>
          <w:szCs w:val="22"/>
          <w:lang w:val="es-PE"/>
        </w:rPr>
      </w:pPr>
      <w:r w:rsidRPr="00381A72">
        <w:rPr>
          <w:rFonts w:ascii="Arial" w:hAnsi="Arial" w:cs="Arial"/>
          <w:b/>
          <w:bCs/>
          <w:color w:val="0000FF"/>
          <w:sz w:val="22"/>
          <w:szCs w:val="22"/>
          <w:lang w:val="es-PE"/>
        </w:rPr>
        <w:t>PROINVERSION,</w:t>
      </w:r>
      <w:r w:rsidRPr="00381A72">
        <w:rPr>
          <w:rFonts w:ascii="Arial" w:hAnsi="Arial" w:cs="Arial"/>
          <w:color w:val="0000FF"/>
          <w:sz w:val="22"/>
          <w:szCs w:val="22"/>
          <w:lang w:val="es-PE"/>
        </w:rPr>
        <w:t xml:space="preserve"> en coordinación con </w:t>
      </w:r>
      <w:r w:rsidRPr="00ED24D8">
        <w:rPr>
          <w:rFonts w:ascii="Arial" w:hAnsi="Arial" w:cs="Arial"/>
          <w:b/>
          <w:i/>
          <w:color w:val="0000FF"/>
          <w:sz w:val="22"/>
          <w:szCs w:val="22"/>
        </w:rPr>
        <w:t>LA ENTIDAD PÚBLICA</w:t>
      </w:r>
      <w:r>
        <w:rPr>
          <w:rFonts w:ascii="Arial" w:hAnsi="Arial" w:cs="Arial"/>
          <w:b/>
          <w:i/>
          <w:color w:val="0000FF"/>
          <w:sz w:val="22"/>
          <w:szCs w:val="22"/>
        </w:rPr>
        <w:t xml:space="preserve">, </w:t>
      </w:r>
      <w:r w:rsidRPr="00381A72">
        <w:rPr>
          <w:rFonts w:ascii="Arial" w:hAnsi="Arial" w:cs="Arial"/>
          <w:color w:val="0000FF"/>
          <w:sz w:val="22"/>
          <w:szCs w:val="22"/>
          <w:lang w:val="es-PE"/>
        </w:rPr>
        <w:t>podrá realizar los ajustes que resulten necesarios al presente documento estandarizado, de acuerdo a la situación particular.</w:t>
      </w:r>
    </w:p>
    <w:p w14:paraId="3A127B7E" w14:textId="77777777" w:rsidR="00A24D1A" w:rsidRDefault="00A24D1A" w:rsidP="00A24D1A">
      <w:r>
        <w:br w:type="page"/>
      </w:r>
    </w:p>
    <w:p w14:paraId="7FA4DBC9" w14:textId="72186211" w:rsidR="00DB69FD" w:rsidRDefault="00DB69FD">
      <w:pPr>
        <w:rPr>
          <w:rFonts w:ascii="Arial" w:hAnsi="Arial" w:cs="Arial"/>
          <w:b/>
          <w:sz w:val="22"/>
          <w:szCs w:val="22"/>
          <w:u w:val="single"/>
        </w:rPr>
      </w:pPr>
    </w:p>
    <w:p w14:paraId="00000019" w14:textId="153DD1C3" w:rsidR="00201A6C" w:rsidRPr="00BD7A7A" w:rsidRDefault="00330FDF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BD7A7A">
        <w:rPr>
          <w:rFonts w:ascii="Arial" w:hAnsi="Arial" w:cs="Arial"/>
          <w:b/>
          <w:sz w:val="22"/>
          <w:szCs w:val="22"/>
          <w:u w:val="single"/>
        </w:rPr>
        <w:t xml:space="preserve">ANEXO </w:t>
      </w:r>
      <w:proofErr w:type="spellStart"/>
      <w:r w:rsidRPr="00BD7A7A">
        <w:rPr>
          <w:rFonts w:ascii="Arial" w:hAnsi="Arial" w:cs="Arial"/>
          <w:b/>
          <w:sz w:val="22"/>
          <w:szCs w:val="22"/>
          <w:u w:val="single"/>
        </w:rPr>
        <w:t>Nº</w:t>
      </w:r>
      <w:proofErr w:type="spellEnd"/>
      <w:r w:rsidRPr="00BD7A7A">
        <w:rPr>
          <w:rFonts w:ascii="Arial" w:hAnsi="Arial" w:cs="Arial"/>
          <w:b/>
          <w:sz w:val="22"/>
          <w:szCs w:val="22"/>
          <w:u w:val="single"/>
        </w:rPr>
        <w:t xml:space="preserve"> 36</w:t>
      </w:r>
    </w:p>
    <w:p w14:paraId="0000001A" w14:textId="77777777" w:rsidR="00201A6C" w:rsidRPr="00BD7A7A" w:rsidRDefault="00201A6C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0000001B" w14:textId="318DF66E" w:rsidR="00201A6C" w:rsidRPr="00BD7A7A" w:rsidRDefault="00330FDF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BD7A7A">
        <w:rPr>
          <w:rFonts w:ascii="Arial" w:hAnsi="Arial" w:cs="Arial"/>
          <w:b/>
          <w:sz w:val="22"/>
          <w:szCs w:val="22"/>
        </w:rPr>
        <w:t>MODELO DE CONVENIO DE ASISTENCIA TÉCNICA EN LA MODALIDAD DE</w:t>
      </w:r>
      <w:r w:rsidR="001956D1">
        <w:rPr>
          <w:rFonts w:ascii="Arial" w:hAnsi="Arial" w:cs="Arial"/>
          <w:b/>
          <w:sz w:val="22"/>
          <w:szCs w:val="22"/>
        </w:rPr>
        <w:t xml:space="preserve"> </w:t>
      </w:r>
      <w:r w:rsidR="0053755D">
        <w:rPr>
          <w:rFonts w:ascii="Arial" w:hAnsi="Arial" w:cs="Arial"/>
          <w:b/>
          <w:sz w:val="22"/>
          <w:szCs w:val="22"/>
        </w:rPr>
        <w:t>ASESORIA</w:t>
      </w:r>
      <w:r w:rsidR="0053755D" w:rsidRPr="00BD7A7A">
        <w:rPr>
          <w:rFonts w:ascii="Arial" w:hAnsi="Arial" w:cs="Arial"/>
          <w:b/>
          <w:sz w:val="22"/>
          <w:szCs w:val="22"/>
        </w:rPr>
        <w:t xml:space="preserve"> </w:t>
      </w:r>
      <w:r w:rsidRPr="00BD7A7A">
        <w:rPr>
          <w:rFonts w:ascii="Arial" w:hAnsi="Arial" w:cs="Arial"/>
          <w:b/>
          <w:sz w:val="22"/>
          <w:szCs w:val="22"/>
        </w:rPr>
        <w:t>ENTRE PROINVERSIÓN Y [</w:t>
      </w:r>
      <w:r w:rsidRPr="006251F4">
        <w:rPr>
          <w:rFonts w:ascii="Arial" w:hAnsi="Arial" w:cs="Arial"/>
          <w:b/>
          <w:bCs/>
          <w:color w:val="0000FF"/>
          <w:sz w:val="22"/>
          <w:szCs w:val="22"/>
          <w:lang w:val="es-PE"/>
        </w:rPr>
        <w:t>INDICAR NOMBRE DE LA ENTIDAD PÚBLICA</w:t>
      </w:r>
      <w:r w:rsidRPr="00BD7A7A">
        <w:rPr>
          <w:rFonts w:ascii="Arial" w:hAnsi="Arial" w:cs="Arial"/>
          <w:b/>
          <w:sz w:val="22"/>
          <w:szCs w:val="22"/>
        </w:rPr>
        <w:t>]</w:t>
      </w:r>
    </w:p>
    <w:p w14:paraId="0000001C" w14:textId="77777777" w:rsidR="00201A6C" w:rsidRPr="00BD7A7A" w:rsidRDefault="00201A6C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0000001D" w14:textId="2E33B167" w:rsidR="00201A6C" w:rsidRPr="006251F4" w:rsidRDefault="00330FDF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6251F4">
        <w:rPr>
          <w:rFonts w:ascii="Arial" w:hAnsi="Arial" w:cs="Arial"/>
          <w:sz w:val="22"/>
          <w:szCs w:val="22"/>
        </w:rPr>
        <w:t>Conste por el presente documento, el Convenio de Asistencia Técnica en la modalidad de [</w:t>
      </w:r>
      <w:r w:rsidRPr="006251F4">
        <w:rPr>
          <w:rFonts w:ascii="Arial" w:hAnsi="Arial" w:cs="Arial"/>
          <w:color w:val="FF0000"/>
          <w:sz w:val="22"/>
          <w:szCs w:val="22"/>
        </w:rPr>
        <w:t>ASESORÍA</w:t>
      </w:r>
      <w:r w:rsidRPr="006251F4">
        <w:rPr>
          <w:rFonts w:ascii="Arial" w:hAnsi="Arial" w:cs="Arial"/>
          <w:sz w:val="22"/>
          <w:szCs w:val="22"/>
        </w:rPr>
        <w:t>], en adelante denominado CONVENIO, que suscriben de una parte [</w:t>
      </w:r>
      <w:r w:rsidRPr="006251F4">
        <w:rPr>
          <w:rFonts w:ascii="Arial" w:hAnsi="Arial" w:cs="Arial"/>
          <w:bCs/>
          <w:color w:val="0000FF"/>
          <w:sz w:val="22"/>
          <w:szCs w:val="22"/>
        </w:rPr>
        <w:t>INDICAR NOMBRE DE LA ENTIDAD PÚBLICA</w:t>
      </w:r>
      <w:r w:rsidRPr="006251F4">
        <w:rPr>
          <w:rFonts w:ascii="Arial" w:hAnsi="Arial" w:cs="Arial"/>
          <w:sz w:val="22"/>
          <w:szCs w:val="22"/>
        </w:rPr>
        <w:t>], con domicilio en [</w:t>
      </w:r>
      <w:r w:rsidRPr="006251F4">
        <w:rPr>
          <w:rFonts w:ascii="Arial" w:hAnsi="Arial" w:cs="Arial"/>
          <w:bCs/>
          <w:color w:val="0000FF"/>
          <w:sz w:val="22"/>
          <w:szCs w:val="22"/>
        </w:rPr>
        <w:t>INDICAR DOMICILIO DE LA ENTIDAD</w:t>
      </w:r>
      <w:r w:rsidRPr="006251F4">
        <w:rPr>
          <w:rFonts w:ascii="Arial" w:hAnsi="Arial" w:cs="Arial"/>
          <w:sz w:val="22"/>
          <w:szCs w:val="22"/>
        </w:rPr>
        <w:t>], debidamente representado por [</w:t>
      </w:r>
      <w:r w:rsidRPr="006251F4">
        <w:rPr>
          <w:rFonts w:ascii="Arial" w:hAnsi="Arial" w:cs="Arial"/>
          <w:bCs/>
          <w:color w:val="0000FF"/>
          <w:sz w:val="22"/>
          <w:szCs w:val="22"/>
        </w:rPr>
        <w:t>INDICAR NOMBRE DEL REPRESENTANTE Y SU CARGO</w:t>
      </w:r>
      <w:r w:rsidRPr="006251F4">
        <w:rPr>
          <w:rFonts w:ascii="Arial" w:hAnsi="Arial" w:cs="Arial"/>
          <w:sz w:val="22"/>
          <w:szCs w:val="22"/>
        </w:rPr>
        <w:t xml:space="preserve">], identificado con D.N.I. </w:t>
      </w:r>
      <w:proofErr w:type="spellStart"/>
      <w:r w:rsidRPr="006251F4">
        <w:rPr>
          <w:rFonts w:ascii="Arial" w:hAnsi="Arial" w:cs="Arial"/>
          <w:sz w:val="22"/>
          <w:szCs w:val="22"/>
        </w:rPr>
        <w:t>N°</w:t>
      </w:r>
      <w:proofErr w:type="spellEnd"/>
      <w:r w:rsidRPr="006251F4">
        <w:rPr>
          <w:rFonts w:ascii="Arial" w:hAnsi="Arial" w:cs="Arial"/>
          <w:sz w:val="22"/>
          <w:szCs w:val="22"/>
        </w:rPr>
        <w:t xml:space="preserve"> [</w:t>
      </w:r>
      <w:r w:rsidRPr="006251F4">
        <w:rPr>
          <w:rFonts w:ascii="Arial" w:hAnsi="Arial" w:cs="Arial"/>
          <w:bCs/>
          <w:color w:val="0000FF"/>
          <w:sz w:val="22"/>
          <w:szCs w:val="22"/>
        </w:rPr>
        <w:t>INDICAR NÚMERO</w:t>
      </w:r>
      <w:r w:rsidRPr="006251F4">
        <w:rPr>
          <w:rFonts w:ascii="Arial" w:hAnsi="Arial" w:cs="Arial"/>
          <w:sz w:val="22"/>
          <w:szCs w:val="22"/>
        </w:rPr>
        <w:t xml:space="preserve">], designado mediante Resolución </w:t>
      </w:r>
      <w:proofErr w:type="spellStart"/>
      <w:r w:rsidRPr="006251F4">
        <w:rPr>
          <w:rFonts w:ascii="Arial" w:hAnsi="Arial" w:cs="Arial"/>
          <w:sz w:val="22"/>
          <w:szCs w:val="22"/>
        </w:rPr>
        <w:t>Nº</w:t>
      </w:r>
      <w:proofErr w:type="spellEnd"/>
      <w:r w:rsidRPr="006251F4">
        <w:rPr>
          <w:rFonts w:ascii="Arial" w:hAnsi="Arial" w:cs="Arial"/>
          <w:sz w:val="22"/>
          <w:szCs w:val="22"/>
        </w:rPr>
        <w:t xml:space="preserve"> [</w:t>
      </w:r>
      <w:r w:rsidRPr="006251F4">
        <w:rPr>
          <w:rFonts w:ascii="Arial" w:hAnsi="Arial" w:cs="Arial"/>
          <w:bCs/>
          <w:color w:val="0000FF"/>
          <w:sz w:val="22"/>
          <w:szCs w:val="22"/>
        </w:rPr>
        <w:t>INDICAR NÚMERO DE RESOLUCIÓN</w:t>
      </w:r>
      <w:r w:rsidRPr="006251F4">
        <w:rPr>
          <w:rFonts w:ascii="Arial" w:hAnsi="Arial" w:cs="Arial"/>
          <w:sz w:val="22"/>
          <w:szCs w:val="22"/>
        </w:rPr>
        <w:t xml:space="preserve">] quien en adelante se denominará </w:t>
      </w:r>
      <w:r w:rsidRPr="006251F4">
        <w:rPr>
          <w:rFonts w:ascii="Arial" w:hAnsi="Arial" w:cs="Arial"/>
          <w:b/>
          <w:sz w:val="22"/>
          <w:szCs w:val="22"/>
        </w:rPr>
        <w:t>LA ENTIDAD PÚBLICA</w:t>
      </w:r>
      <w:r w:rsidRPr="006251F4">
        <w:rPr>
          <w:rFonts w:ascii="Arial" w:hAnsi="Arial" w:cs="Arial"/>
          <w:sz w:val="22"/>
          <w:szCs w:val="22"/>
        </w:rPr>
        <w:t xml:space="preserve">; y, de la otra parte, </w:t>
      </w:r>
      <w:r w:rsidRPr="006251F4">
        <w:rPr>
          <w:rFonts w:ascii="Arial" w:hAnsi="Arial" w:cs="Arial"/>
          <w:b/>
          <w:bCs/>
          <w:sz w:val="22"/>
          <w:szCs w:val="22"/>
        </w:rPr>
        <w:t>LA AGENCIA DE PROMOCIÓN DE LA INVERSIÓN PRIVADA - PROINVERSIÓN</w:t>
      </w:r>
      <w:r w:rsidRPr="006251F4">
        <w:rPr>
          <w:rFonts w:ascii="Arial" w:hAnsi="Arial" w:cs="Arial"/>
          <w:sz w:val="22"/>
          <w:szCs w:val="22"/>
        </w:rPr>
        <w:t xml:space="preserve">, con domicilio en avenida Enrique Canaval </w:t>
      </w:r>
      <w:proofErr w:type="spellStart"/>
      <w:r w:rsidRPr="006251F4">
        <w:rPr>
          <w:rFonts w:ascii="Arial" w:hAnsi="Arial" w:cs="Arial"/>
          <w:sz w:val="22"/>
          <w:szCs w:val="22"/>
        </w:rPr>
        <w:t>Moreyra</w:t>
      </w:r>
      <w:proofErr w:type="spellEnd"/>
      <w:r w:rsidRPr="006251F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251F4">
        <w:rPr>
          <w:rFonts w:ascii="Arial" w:hAnsi="Arial" w:cs="Arial"/>
          <w:sz w:val="22"/>
          <w:szCs w:val="22"/>
        </w:rPr>
        <w:t>N°</w:t>
      </w:r>
      <w:proofErr w:type="spellEnd"/>
      <w:r w:rsidRPr="006251F4">
        <w:rPr>
          <w:rFonts w:ascii="Arial" w:hAnsi="Arial" w:cs="Arial"/>
          <w:sz w:val="22"/>
          <w:szCs w:val="22"/>
        </w:rPr>
        <w:t xml:space="preserve"> 150, piso 9, distrito de San Isidro, provincia y departamento de Lima, debidamente representada por su Director Ejecutivo, </w:t>
      </w:r>
      <w:bookmarkStart w:id="1" w:name="_Hlk183019285"/>
      <w:r w:rsidRPr="006251F4">
        <w:rPr>
          <w:rFonts w:ascii="Arial" w:hAnsi="Arial" w:cs="Arial"/>
          <w:sz w:val="22"/>
          <w:szCs w:val="22"/>
        </w:rPr>
        <w:t>el señor [</w:t>
      </w:r>
      <w:r w:rsidRPr="006251F4">
        <w:rPr>
          <w:rFonts w:ascii="Arial" w:hAnsi="Arial" w:cs="Arial"/>
          <w:bCs/>
          <w:color w:val="0000FF"/>
          <w:sz w:val="22"/>
          <w:szCs w:val="22"/>
        </w:rPr>
        <w:t>INDICAR NOMBRE Y APELLIDOS DEL DIRECTOR EJECUTIVO</w:t>
      </w:r>
      <w:r w:rsidR="001956D1" w:rsidRPr="006251F4">
        <w:rPr>
          <w:rFonts w:ascii="Arial" w:hAnsi="Arial" w:cs="Arial"/>
          <w:bCs/>
          <w:color w:val="0000FF"/>
          <w:sz w:val="22"/>
          <w:szCs w:val="22"/>
        </w:rPr>
        <w:t xml:space="preserve"> O A QUIEN SE DELEGUE FACULTADES</w:t>
      </w:r>
      <w:r w:rsidRPr="006251F4">
        <w:rPr>
          <w:rFonts w:ascii="Arial" w:hAnsi="Arial" w:cs="Arial"/>
          <w:sz w:val="22"/>
          <w:szCs w:val="22"/>
        </w:rPr>
        <w:t xml:space="preserve">], identificado con D.N.I. </w:t>
      </w:r>
      <w:proofErr w:type="spellStart"/>
      <w:r w:rsidRPr="006251F4">
        <w:rPr>
          <w:rFonts w:ascii="Arial" w:hAnsi="Arial" w:cs="Arial"/>
          <w:sz w:val="22"/>
          <w:szCs w:val="22"/>
        </w:rPr>
        <w:t>N°</w:t>
      </w:r>
      <w:proofErr w:type="spellEnd"/>
      <w:r w:rsidRPr="006251F4">
        <w:rPr>
          <w:rFonts w:ascii="Arial" w:hAnsi="Arial" w:cs="Arial"/>
          <w:sz w:val="22"/>
          <w:szCs w:val="22"/>
        </w:rPr>
        <w:t xml:space="preserve"> [</w:t>
      </w:r>
      <w:r w:rsidRPr="006251F4">
        <w:rPr>
          <w:rFonts w:ascii="Arial" w:hAnsi="Arial" w:cs="Arial"/>
          <w:bCs/>
          <w:color w:val="0000FF"/>
          <w:sz w:val="22"/>
          <w:szCs w:val="22"/>
        </w:rPr>
        <w:t>INDICAR NÚMERO</w:t>
      </w:r>
      <w:r w:rsidRPr="006251F4">
        <w:rPr>
          <w:rFonts w:ascii="Arial" w:hAnsi="Arial" w:cs="Arial"/>
          <w:sz w:val="22"/>
          <w:szCs w:val="22"/>
        </w:rPr>
        <w:t xml:space="preserve">], designado mediante Resolución </w:t>
      </w:r>
      <w:proofErr w:type="spellStart"/>
      <w:r w:rsidRPr="006251F4">
        <w:rPr>
          <w:rFonts w:ascii="Arial" w:hAnsi="Arial" w:cs="Arial"/>
          <w:sz w:val="22"/>
          <w:szCs w:val="22"/>
        </w:rPr>
        <w:t>N°</w:t>
      </w:r>
      <w:proofErr w:type="spellEnd"/>
      <w:r w:rsidRPr="006251F4">
        <w:rPr>
          <w:rFonts w:ascii="Arial" w:hAnsi="Arial" w:cs="Arial"/>
          <w:sz w:val="22"/>
          <w:szCs w:val="22"/>
        </w:rPr>
        <w:t xml:space="preserve"> [</w:t>
      </w:r>
      <w:r w:rsidRPr="006251F4">
        <w:rPr>
          <w:rFonts w:ascii="Arial" w:hAnsi="Arial" w:cs="Arial"/>
          <w:bCs/>
          <w:color w:val="0000FF"/>
          <w:sz w:val="22"/>
          <w:szCs w:val="22"/>
        </w:rPr>
        <w:t>INDICAR NÚMERO DE RESOLUCIÓN</w:t>
      </w:r>
      <w:r w:rsidRPr="006251F4">
        <w:rPr>
          <w:rFonts w:ascii="Arial" w:hAnsi="Arial" w:cs="Arial"/>
          <w:sz w:val="22"/>
          <w:szCs w:val="22"/>
        </w:rPr>
        <w:t xml:space="preserve">], quien procede de acuerdo a las facultades contenidas en el Reglamento de Organización y Funciones de PROINVERSIÓN, aprobado por Decreto Supremo </w:t>
      </w:r>
      <w:proofErr w:type="spellStart"/>
      <w:r w:rsidRPr="006251F4">
        <w:rPr>
          <w:rFonts w:ascii="Arial" w:hAnsi="Arial" w:cs="Arial"/>
          <w:sz w:val="22"/>
          <w:szCs w:val="22"/>
        </w:rPr>
        <w:t>N°</w:t>
      </w:r>
      <w:proofErr w:type="spellEnd"/>
      <w:r w:rsidRPr="006251F4">
        <w:rPr>
          <w:rFonts w:ascii="Arial" w:hAnsi="Arial" w:cs="Arial"/>
          <w:sz w:val="22"/>
          <w:szCs w:val="22"/>
        </w:rPr>
        <w:t xml:space="preserve"> [</w:t>
      </w:r>
      <w:r w:rsidRPr="006251F4">
        <w:rPr>
          <w:rFonts w:ascii="Arial" w:hAnsi="Arial" w:cs="Arial"/>
          <w:bCs/>
          <w:color w:val="0000FF"/>
          <w:sz w:val="22"/>
          <w:szCs w:val="22"/>
        </w:rPr>
        <w:t>INDICAR NÚMERO</w:t>
      </w:r>
      <w:r w:rsidRPr="006251F4">
        <w:rPr>
          <w:rFonts w:ascii="Arial" w:hAnsi="Arial" w:cs="Arial"/>
          <w:sz w:val="22"/>
          <w:szCs w:val="22"/>
        </w:rPr>
        <w:t xml:space="preserve">], a quien en adelante se denominará </w:t>
      </w:r>
      <w:r w:rsidRPr="006251F4">
        <w:rPr>
          <w:rFonts w:ascii="Arial" w:hAnsi="Arial" w:cs="Arial"/>
          <w:b/>
          <w:sz w:val="22"/>
          <w:szCs w:val="22"/>
        </w:rPr>
        <w:t>PROINVERSIÓN</w:t>
      </w:r>
      <w:r w:rsidRPr="006251F4">
        <w:rPr>
          <w:rFonts w:ascii="Arial" w:hAnsi="Arial" w:cs="Arial"/>
          <w:sz w:val="22"/>
          <w:szCs w:val="22"/>
        </w:rPr>
        <w:t>, en los términos y condiciones siguientes</w:t>
      </w:r>
      <w:bookmarkEnd w:id="1"/>
      <w:r w:rsidRPr="006251F4">
        <w:rPr>
          <w:rFonts w:ascii="Arial" w:hAnsi="Arial" w:cs="Arial"/>
          <w:sz w:val="22"/>
          <w:szCs w:val="22"/>
        </w:rPr>
        <w:t>:</w:t>
      </w:r>
    </w:p>
    <w:p w14:paraId="23AF0183" w14:textId="77777777" w:rsidR="001956D1" w:rsidRDefault="001956D1" w:rsidP="001956D1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 </w:t>
      </w:r>
      <w:r w:rsidRPr="005825DF">
        <w:rPr>
          <w:rFonts w:ascii="Arial" w:eastAsia="Arial" w:hAnsi="Arial" w:cs="Arial"/>
          <w:b/>
          <w:bCs/>
          <w:sz w:val="21"/>
          <w:szCs w:val="21"/>
        </w:rPr>
        <w:t>LA</w:t>
      </w:r>
      <w:r>
        <w:rPr>
          <w:rFonts w:ascii="Arial" w:eastAsia="Arial" w:hAnsi="Arial" w:cs="Arial"/>
          <w:b/>
          <w:sz w:val="21"/>
          <w:szCs w:val="21"/>
        </w:rPr>
        <w:t xml:space="preserve"> ENTIDAD PÚBLICA 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b/>
          <w:sz w:val="21"/>
          <w:szCs w:val="21"/>
        </w:rPr>
        <w:t>PROINVERSIÓN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b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se les denominará conjuntamente las Partes.</w:t>
      </w:r>
    </w:p>
    <w:p w14:paraId="0BD9BAB0" w14:textId="77777777" w:rsidR="001956D1" w:rsidRDefault="001956D1" w:rsidP="001956D1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14:paraId="3ADB98FA" w14:textId="77777777" w:rsidR="001956D1" w:rsidRDefault="001956D1" w:rsidP="001956D1">
      <w:pPr>
        <w:tabs>
          <w:tab w:val="left" w:pos="426"/>
        </w:tabs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1.</w:t>
      </w:r>
      <w:r>
        <w:rPr>
          <w:rFonts w:ascii="Arial" w:eastAsia="Arial" w:hAnsi="Arial" w:cs="Arial"/>
          <w:b/>
          <w:sz w:val="21"/>
          <w:szCs w:val="21"/>
        </w:rPr>
        <w:tab/>
        <w:t>LAS PARTES</w:t>
      </w:r>
    </w:p>
    <w:p w14:paraId="15887AA7" w14:textId="77777777" w:rsidR="001956D1" w:rsidRDefault="001956D1" w:rsidP="001956D1">
      <w:pPr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</w:rPr>
      </w:pPr>
    </w:p>
    <w:p w14:paraId="2FD60540" w14:textId="77777777" w:rsidR="001956D1" w:rsidRDefault="001956D1" w:rsidP="001956D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-2" w:hanging="567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PROINVERSIÓN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es un organismo técnico especializado, adscrito al Ministerio de Economía y Finanzas, con personería jurídica de derecho público, autonomía técnica, funcional, administrativa, económica y financiera. Constituye un pliego presupuestal.</w:t>
      </w:r>
    </w:p>
    <w:p w14:paraId="40944503" w14:textId="77777777" w:rsidR="001956D1" w:rsidRDefault="001956D1" w:rsidP="00195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-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132858FD" w14:textId="77777777" w:rsidR="001956D1" w:rsidRDefault="001956D1" w:rsidP="001956D1">
      <w:pPr>
        <w:spacing w:after="0" w:line="240" w:lineRule="auto"/>
        <w:ind w:left="709" w:right="-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Por otro lado, dentro de su competencia, </w:t>
      </w:r>
      <w:r>
        <w:rPr>
          <w:rFonts w:ascii="Arial" w:eastAsia="Arial" w:hAnsi="Arial" w:cs="Arial"/>
          <w:b/>
          <w:sz w:val="21"/>
          <w:szCs w:val="21"/>
        </w:rPr>
        <w:t>PROINVERSIÓN</w:t>
      </w:r>
      <w:r>
        <w:rPr>
          <w:rFonts w:ascii="Arial" w:eastAsia="Arial" w:hAnsi="Arial" w:cs="Arial"/>
          <w:sz w:val="21"/>
          <w:szCs w:val="21"/>
        </w:rPr>
        <w:t xml:space="preserve"> promueve la inversión privada mediante Asociaciones Público Privadas, Proyectos en Activos y Obras por Impuestos, para su incorporación en servicios públicos, infraestructura pública, activos, proyectos y empresas del Estado, conforme a sus atribuciones.</w:t>
      </w:r>
    </w:p>
    <w:p w14:paraId="0DEA8DAC" w14:textId="77777777" w:rsidR="001956D1" w:rsidRDefault="001956D1" w:rsidP="001956D1">
      <w:pPr>
        <w:spacing w:after="0" w:line="240" w:lineRule="auto"/>
        <w:ind w:left="709" w:right="-2"/>
        <w:jc w:val="both"/>
        <w:rPr>
          <w:rFonts w:ascii="Arial" w:eastAsia="Arial" w:hAnsi="Arial" w:cs="Arial"/>
          <w:sz w:val="21"/>
          <w:szCs w:val="21"/>
        </w:rPr>
      </w:pPr>
    </w:p>
    <w:p w14:paraId="7A49B5F4" w14:textId="77777777" w:rsidR="001956D1" w:rsidRPr="008C41B2" w:rsidRDefault="001956D1" w:rsidP="001956D1">
      <w:pPr>
        <w:spacing w:after="0" w:line="240" w:lineRule="auto"/>
        <w:ind w:left="709" w:right="-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Asimismo, </w:t>
      </w:r>
      <w:r>
        <w:rPr>
          <w:rFonts w:ascii="Arial" w:eastAsia="Arial" w:hAnsi="Arial" w:cs="Arial"/>
          <w:b/>
          <w:sz w:val="21"/>
          <w:szCs w:val="21"/>
        </w:rPr>
        <w:t>PROINVERSIÓN</w:t>
      </w:r>
      <w:r>
        <w:rPr>
          <w:rFonts w:ascii="Arial" w:eastAsia="Arial" w:hAnsi="Arial" w:cs="Arial"/>
          <w:sz w:val="21"/>
          <w:szCs w:val="21"/>
        </w:rPr>
        <w:t xml:space="preserve"> está facultada a brindar asistencia técnica a solicitud de las entidades </w:t>
      </w:r>
      <w:r w:rsidRPr="008C41B2">
        <w:rPr>
          <w:rFonts w:ascii="Arial" w:eastAsia="Arial" w:hAnsi="Arial" w:cs="Arial"/>
          <w:sz w:val="21"/>
          <w:szCs w:val="21"/>
        </w:rPr>
        <w:t>públicas, para lo cual suscriben un convenio de asistencia técnica.</w:t>
      </w:r>
    </w:p>
    <w:p w14:paraId="78D653DD" w14:textId="77777777" w:rsidR="001956D1" w:rsidRPr="008C41B2" w:rsidRDefault="001956D1" w:rsidP="001956D1">
      <w:pPr>
        <w:spacing w:after="0" w:line="240" w:lineRule="auto"/>
        <w:ind w:left="567" w:right="-2"/>
        <w:jc w:val="both"/>
        <w:rPr>
          <w:rFonts w:ascii="Arial" w:eastAsia="Arial" w:hAnsi="Arial" w:cs="Arial"/>
          <w:sz w:val="21"/>
          <w:szCs w:val="21"/>
        </w:rPr>
      </w:pPr>
    </w:p>
    <w:p w14:paraId="515C39CC" w14:textId="77777777" w:rsidR="001956D1" w:rsidRPr="008C41B2" w:rsidRDefault="001956D1" w:rsidP="001956D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right="-2" w:hanging="567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8C41B2">
        <w:rPr>
          <w:rFonts w:ascii="Arial" w:eastAsia="Arial" w:hAnsi="Arial" w:cs="Arial"/>
          <w:b/>
          <w:color w:val="000000"/>
          <w:sz w:val="21"/>
          <w:szCs w:val="21"/>
        </w:rPr>
        <w:t>LA ENTIDAD PÚBLICA</w:t>
      </w:r>
      <w:r w:rsidRPr="008C41B2">
        <w:rPr>
          <w:rFonts w:ascii="Arial" w:eastAsia="Arial" w:hAnsi="Arial" w:cs="Arial"/>
          <w:color w:val="000000"/>
          <w:sz w:val="21"/>
          <w:szCs w:val="21"/>
        </w:rPr>
        <w:t xml:space="preserve"> es un órgano del gobierno promotor del desarrollo </w:t>
      </w:r>
      <w:r w:rsidRPr="008C41B2">
        <w:rPr>
          <w:rFonts w:ascii="Arial" w:eastAsia="Arial" w:hAnsi="Arial" w:cs="Arial"/>
          <w:color w:val="FF0000"/>
          <w:sz w:val="21"/>
          <w:szCs w:val="21"/>
        </w:rPr>
        <w:t xml:space="preserve">local/regional </w:t>
      </w:r>
      <w:r w:rsidRPr="008C41B2">
        <w:rPr>
          <w:rFonts w:ascii="Arial" w:eastAsia="Arial" w:hAnsi="Arial" w:cs="Arial"/>
          <w:color w:val="000000"/>
          <w:sz w:val="21"/>
          <w:szCs w:val="21"/>
        </w:rPr>
        <w:t xml:space="preserve">con personería jurídica de derecho público y plena capacidad para el cumplimiento de sus fines, estando facultada para suscribir los convenios de asistencia técnica necesarios para el ejercicio de sus funciones y ha designado al funcionario responsable de la firma de este </w:t>
      </w:r>
      <w:r w:rsidRPr="008C41B2">
        <w:rPr>
          <w:rFonts w:ascii="Arial" w:eastAsia="Arial" w:hAnsi="Arial" w:cs="Arial"/>
          <w:b/>
          <w:color w:val="000000"/>
          <w:sz w:val="21"/>
          <w:szCs w:val="21"/>
        </w:rPr>
        <w:t>CONVENIO</w:t>
      </w:r>
      <w:r w:rsidRPr="008C41B2">
        <w:rPr>
          <w:rFonts w:ascii="Arial" w:eastAsia="Arial" w:hAnsi="Arial" w:cs="Arial"/>
          <w:color w:val="000000"/>
          <w:sz w:val="21"/>
          <w:szCs w:val="21"/>
        </w:rPr>
        <w:t xml:space="preserve">. </w:t>
      </w:r>
      <w:r w:rsidRPr="008C41B2">
        <w:rPr>
          <w:rFonts w:ascii="Arial" w:eastAsia="Arial" w:hAnsi="Arial" w:cs="Arial"/>
          <w:color w:val="FF0000"/>
          <w:sz w:val="21"/>
          <w:szCs w:val="21"/>
        </w:rPr>
        <w:t>[Adaptar de acuerdo al tipo de Entidad Pública]</w:t>
      </w:r>
    </w:p>
    <w:p w14:paraId="5A223255" w14:textId="77777777" w:rsidR="001956D1" w:rsidRDefault="001956D1" w:rsidP="00195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-2"/>
        <w:jc w:val="both"/>
        <w:rPr>
          <w:rFonts w:ascii="Arial" w:eastAsia="Arial" w:hAnsi="Arial" w:cs="Arial"/>
          <w:color w:val="000000"/>
          <w:sz w:val="21"/>
          <w:szCs w:val="21"/>
        </w:rPr>
      </w:pPr>
    </w:p>
    <w:p w14:paraId="6CF1BDF1" w14:textId="77777777" w:rsidR="001956D1" w:rsidRDefault="001956D1" w:rsidP="001956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OBJETO Y ALCANCE</w:t>
      </w:r>
    </w:p>
    <w:p w14:paraId="4C076776" w14:textId="77777777" w:rsidR="001956D1" w:rsidRDefault="001956D1" w:rsidP="001956D1">
      <w:pPr>
        <w:tabs>
          <w:tab w:val="left" w:pos="851"/>
        </w:tabs>
        <w:spacing w:after="0" w:line="240" w:lineRule="auto"/>
        <w:ind w:left="42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Mediante el presente </w:t>
      </w:r>
      <w:r>
        <w:rPr>
          <w:rFonts w:ascii="Arial" w:eastAsia="Arial" w:hAnsi="Arial" w:cs="Arial"/>
          <w:b/>
          <w:sz w:val="21"/>
          <w:szCs w:val="21"/>
        </w:rPr>
        <w:t>CONVENIO</w:t>
      </w:r>
      <w:r>
        <w:rPr>
          <w:rFonts w:ascii="Arial" w:eastAsia="Arial" w:hAnsi="Arial" w:cs="Arial"/>
          <w:sz w:val="21"/>
          <w:szCs w:val="21"/>
        </w:rPr>
        <w:t xml:space="preserve">, </w:t>
      </w:r>
      <w:r w:rsidRPr="007D4E12">
        <w:rPr>
          <w:rFonts w:ascii="Arial" w:eastAsia="Arial" w:hAnsi="Arial" w:cs="Arial"/>
        </w:rPr>
        <w:t>las Partes</w:t>
      </w:r>
      <w:r>
        <w:rPr>
          <w:rFonts w:ascii="Arial" w:eastAsia="Arial" w:hAnsi="Arial" w:cs="Arial"/>
          <w:sz w:val="21"/>
          <w:szCs w:val="21"/>
        </w:rPr>
        <w:t xml:space="preserve"> acuerdan que </w:t>
      </w:r>
      <w:r>
        <w:rPr>
          <w:rFonts w:ascii="Arial" w:eastAsia="Arial" w:hAnsi="Arial" w:cs="Arial"/>
          <w:b/>
          <w:sz w:val="21"/>
          <w:szCs w:val="21"/>
        </w:rPr>
        <w:t xml:space="preserve">PROINVERSIÓN </w:t>
      </w:r>
      <w:r>
        <w:rPr>
          <w:rFonts w:ascii="Arial" w:eastAsia="Arial" w:hAnsi="Arial" w:cs="Arial"/>
          <w:sz w:val="21"/>
          <w:szCs w:val="21"/>
        </w:rPr>
        <w:t xml:space="preserve">brinde a </w:t>
      </w:r>
      <w:r w:rsidRPr="00876B14">
        <w:rPr>
          <w:rFonts w:ascii="Arial" w:eastAsia="Arial" w:hAnsi="Arial" w:cs="Arial"/>
          <w:b/>
          <w:bCs/>
          <w:sz w:val="21"/>
          <w:szCs w:val="21"/>
        </w:rPr>
        <w:t>LA</w:t>
      </w:r>
      <w:r>
        <w:rPr>
          <w:rFonts w:ascii="Arial" w:eastAsia="Arial" w:hAnsi="Arial" w:cs="Arial"/>
          <w:b/>
          <w:sz w:val="21"/>
          <w:szCs w:val="21"/>
        </w:rPr>
        <w:t xml:space="preserve"> ENTIDAD PÚBLICA</w:t>
      </w:r>
      <w:r>
        <w:rPr>
          <w:rFonts w:ascii="Arial" w:eastAsia="Arial" w:hAnsi="Arial" w:cs="Arial"/>
          <w:sz w:val="21"/>
          <w:szCs w:val="21"/>
        </w:rPr>
        <w:t xml:space="preserve">, Asistencia Técnica en la modalidad de Asesoría sin Financiamiento, </w:t>
      </w:r>
      <w:r>
        <w:rPr>
          <w:rFonts w:ascii="Arial" w:eastAsia="Arial" w:hAnsi="Arial" w:cs="Arial"/>
          <w:sz w:val="21"/>
          <w:szCs w:val="21"/>
        </w:rPr>
        <w:lastRenderedPageBreak/>
        <w:t xml:space="preserve">teniendo en cuenta la normativa aplicable a la solicitud efectuada a </w:t>
      </w:r>
      <w:r>
        <w:rPr>
          <w:rFonts w:ascii="Arial" w:eastAsia="Arial" w:hAnsi="Arial" w:cs="Arial"/>
          <w:b/>
          <w:sz w:val="21"/>
          <w:szCs w:val="21"/>
        </w:rPr>
        <w:t>PROINVERSIÓN</w:t>
      </w:r>
      <w:r>
        <w:rPr>
          <w:rFonts w:ascii="Arial" w:eastAsia="Arial" w:hAnsi="Arial" w:cs="Arial"/>
          <w:sz w:val="21"/>
          <w:szCs w:val="21"/>
        </w:rPr>
        <w:t xml:space="preserve"> y según los alcances que se encuentran descritos en el Anexo </w:t>
      </w:r>
      <w:proofErr w:type="spellStart"/>
      <w:r>
        <w:rPr>
          <w:rFonts w:ascii="Arial" w:eastAsia="Arial" w:hAnsi="Arial" w:cs="Arial"/>
          <w:sz w:val="21"/>
          <w:szCs w:val="21"/>
        </w:rPr>
        <w:t>N°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 1, que forma parte de este </w:t>
      </w:r>
      <w:r>
        <w:rPr>
          <w:rFonts w:ascii="Arial" w:eastAsia="Arial" w:hAnsi="Arial" w:cs="Arial"/>
          <w:b/>
          <w:sz w:val="21"/>
          <w:szCs w:val="21"/>
        </w:rPr>
        <w:t>CONVENIO</w:t>
      </w:r>
      <w:r>
        <w:rPr>
          <w:rFonts w:ascii="Arial" w:eastAsia="Arial" w:hAnsi="Arial" w:cs="Arial"/>
          <w:sz w:val="21"/>
          <w:szCs w:val="21"/>
        </w:rPr>
        <w:t>.</w:t>
      </w:r>
    </w:p>
    <w:p w14:paraId="0243F629" w14:textId="77777777" w:rsidR="001956D1" w:rsidRDefault="001956D1" w:rsidP="001956D1">
      <w:pPr>
        <w:tabs>
          <w:tab w:val="left" w:pos="851"/>
        </w:tabs>
        <w:spacing w:after="0" w:line="240" w:lineRule="auto"/>
        <w:ind w:left="426"/>
        <w:jc w:val="both"/>
        <w:rPr>
          <w:rFonts w:ascii="Arial" w:eastAsia="Arial" w:hAnsi="Arial" w:cs="Arial"/>
          <w:sz w:val="21"/>
          <w:szCs w:val="21"/>
        </w:rPr>
      </w:pPr>
    </w:p>
    <w:p w14:paraId="04472404" w14:textId="77777777" w:rsidR="001956D1" w:rsidRDefault="001956D1" w:rsidP="001956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OBLIGACIONES DE LAS PARTES</w:t>
      </w:r>
    </w:p>
    <w:p w14:paraId="383D6BDF" w14:textId="77777777" w:rsidR="001956D1" w:rsidRDefault="001956D1" w:rsidP="001956D1">
      <w:pPr>
        <w:widowControl w:val="0"/>
        <w:spacing w:after="0" w:line="240" w:lineRule="auto"/>
        <w:ind w:left="720"/>
        <w:jc w:val="both"/>
        <w:rPr>
          <w:rFonts w:ascii="Arial" w:eastAsia="Arial" w:hAnsi="Arial" w:cs="Arial"/>
          <w:b/>
          <w:sz w:val="21"/>
          <w:szCs w:val="21"/>
        </w:rPr>
      </w:pPr>
    </w:p>
    <w:p w14:paraId="2760203F" w14:textId="77777777" w:rsidR="001956D1" w:rsidRDefault="001956D1" w:rsidP="001956D1">
      <w:pPr>
        <w:widowControl w:val="0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Obligaciones de </w:t>
      </w:r>
      <w:r>
        <w:rPr>
          <w:rFonts w:ascii="Arial" w:eastAsia="Arial" w:hAnsi="Arial" w:cs="Arial"/>
          <w:b/>
          <w:sz w:val="21"/>
          <w:szCs w:val="21"/>
        </w:rPr>
        <w:t>PROINVERSIÓN</w:t>
      </w:r>
      <w:r>
        <w:rPr>
          <w:rFonts w:ascii="Arial" w:eastAsia="Arial" w:hAnsi="Arial" w:cs="Arial"/>
          <w:sz w:val="21"/>
          <w:szCs w:val="21"/>
        </w:rPr>
        <w:t>:</w:t>
      </w:r>
    </w:p>
    <w:p w14:paraId="2DC1DE10" w14:textId="77777777" w:rsidR="001956D1" w:rsidRDefault="001956D1" w:rsidP="001956D1">
      <w:pPr>
        <w:widowControl w:val="0"/>
        <w:spacing w:after="0" w:line="240" w:lineRule="auto"/>
        <w:ind w:left="709"/>
        <w:jc w:val="both"/>
        <w:rPr>
          <w:rFonts w:ascii="Arial" w:eastAsia="Arial" w:hAnsi="Arial" w:cs="Arial"/>
          <w:b/>
          <w:sz w:val="21"/>
          <w:szCs w:val="21"/>
        </w:rPr>
      </w:pPr>
    </w:p>
    <w:p w14:paraId="0170E91A" w14:textId="77777777" w:rsidR="001956D1" w:rsidRDefault="001956D1" w:rsidP="001956D1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709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Brindar Asistencia Técnica a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 LA ENTIDAD PÚBLICA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en la modalidad de Asesoría sin Financiamiento dentro del marco legal establecido en la Ley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N°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> 29230 - Ley que Impulsa la Inversión Pública Regional y Local con Participación del Sector Privado, y sus modificatorias, así como su Reglamento.</w:t>
      </w:r>
    </w:p>
    <w:p w14:paraId="63AB4364" w14:textId="77777777" w:rsidR="001956D1" w:rsidRDefault="001956D1" w:rsidP="001956D1">
      <w:pPr>
        <w:spacing w:after="0" w:line="240" w:lineRule="auto"/>
        <w:ind w:left="993" w:hanging="709"/>
        <w:jc w:val="both"/>
        <w:rPr>
          <w:rFonts w:ascii="Arial" w:eastAsia="Arial" w:hAnsi="Arial" w:cs="Arial"/>
          <w:sz w:val="21"/>
          <w:szCs w:val="21"/>
        </w:rPr>
      </w:pPr>
    </w:p>
    <w:p w14:paraId="3C452EF8" w14:textId="77777777" w:rsidR="001956D1" w:rsidRDefault="001956D1" w:rsidP="001956D1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709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Cumplir con las obligaciones descritas en el Anexo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Nº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01 del presente </w:t>
      </w:r>
      <w:r>
        <w:rPr>
          <w:rFonts w:ascii="Arial" w:eastAsia="Arial" w:hAnsi="Arial" w:cs="Arial"/>
          <w:b/>
          <w:color w:val="000000"/>
          <w:sz w:val="21"/>
          <w:szCs w:val="21"/>
        </w:rPr>
        <w:t>CONVENIO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anexo que se considera parte integrante del mismo. </w:t>
      </w:r>
    </w:p>
    <w:p w14:paraId="4527A4A7" w14:textId="77777777" w:rsidR="001956D1" w:rsidRDefault="001956D1" w:rsidP="001956D1">
      <w:pPr>
        <w:widowControl w:val="0"/>
        <w:spacing w:after="0" w:line="240" w:lineRule="auto"/>
        <w:ind w:left="993" w:hanging="709"/>
        <w:jc w:val="both"/>
        <w:rPr>
          <w:rFonts w:ascii="Arial" w:eastAsia="Arial" w:hAnsi="Arial" w:cs="Arial"/>
          <w:sz w:val="21"/>
          <w:szCs w:val="21"/>
        </w:rPr>
      </w:pPr>
    </w:p>
    <w:p w14:paraId="1CE47C3A" w14:textId="77777777" w:rsidR="001956D1" w:rsidRDefault="001956D1" w:rsidP="001956D1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709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Las Partes aceptan que las opiniones y/o sugerencias de </w:t>
      </w:r>
      <w:r>
        <w:rPr>
          <w:rFonts w:ascii="Arial" w:eastAsia="Arial" w:hAnsi="Arial" w:cs="Arial"/>
          <w:b/>
          <w:color w:val="000000"/>
          <w:sz w:val="21"/>
          <w:szCs w:val="21"/>
        </w:rPr>
        <w:t>PROINVERSIÓN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emitidas en el marco del </w:t>
      </w:r>
      <w:r>
        <w:rPr>
          <w:rFonts w:ascii="Arial" w:eastAsia="Arial" w:hAnsi="Arial" w:cs="Arial"/>
          <w:b/>
          <w:color w:val="000000"/>
          <w:sz w:val="21"/>
          <w:szCs w:val="21"/>
        </w:rPr>
        <w:t>CONVENIO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no tienen carácter vinculante</w:t>
      </w:r>
      <w:r w:rsidRPr="00566070"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por lo que es responsabilidad de </w:t>
      </w:r>
      <w:r>
        <w:rPr>
          <w:rFonts w:ascii="Arial" w:eastAsia="Arial" w:hAnsi="Arial" w:cs="Arial"/>
          <w:b/>
          <w:color w:val="000000"/>
          <w:sz w:val="21"/>
          <w:szCs w:val="21"/>
        </w:rPr>
        <w:t>LA ENTIDAD PÚBLICA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la adopción de las decisiones necesarias que se efectúen en el marco de la Ley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N°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29230 - Ley que Impulsa la Inversión Pública Regional y Local con Participación del Sector Privado, y sus modificatorias, así como su Reglamento.</w:t>
      </w:r>
    </w:p>
    <w:p w14:paraId="047E8395" w14:textId="77777777" w:rsidR="001956D1" w:rsidRDefault="001956D1" w:rsidP="001956D1">
      <w:pPr>
        <w:spacing w:after="0" w:line="240" w:lineRule="auto"/>
        <w:ind w:left="1418"/>
        <w:jc w:val="both"/>
        <w:rPr>
          <w:rFonts w:ascii="Arial" w:eastAsia="Arial" w:hAnsi="Arial" w:cs="Arial"/>
          <w:sz w:val="21"/>
          <w:szCs w:val="21"/>
        </w:rPr>
      </w:pPr>
    </w:p>
    <w:p w14:paraId="048A9BB0" w14:textId="77777777" w:rsidR="001956D1" w:rsidRDefault="001956D1" w:rsidP="001956D1">
      <w:pPr>
        <w:widowControl w:val="0"/>
        <w:numPr>
          <w:ilvl w:val="1"/>
          <w:numId w:val="5"/>
        </w:numPr>
        <w:spacing w:after="0" w:line="240" w:lineRule="auto"/>
        <w:ind w:left="709" w:hanging="567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Obligaciones de</w:t>
      </w:r>
      <w:r>
        <w:rPr>
          <w:rFonts w:ascii="Arial" w:eastAsia="Arial" w:hAnsi="Arial" w:cs="Arial"/>
          <w:b/>
          <w:sz w:val="21"/>
          <w:szCs w:val="21"/>
        </w:rPr>
        <w:t xml:space="preserve"> LA ENTIDAD PÚBLICA:</w:t>
      </w:r>
    </w:p>
    <w:p w14:paraId="54835706" w14:textId="77777777" w:rsidR="001956D1" w:rsidRDefault="001956D1" w:rsidP="001956D1">
      <w:pPr>
        <w:tabs>
          <w:tab w:val="left" w:pos="684"/>
        </w:tabs>
        <w:spacing w:after="0" w:line="240" w:lineRule="auto"/>
        <w:ind w:left="894"/>
        <w:jc w:val="both"/>
        <w:rPr>
          <w:rFonts w:ascii="Arial" w:eastAsia="Arial" w:hAnsi="Arial" w:cs="Arial"/>
          <w:b/>
          <w:sz w:val="21"/>
          <w:szCs w:val="21"/>
        </w:rPr>
      </w:pPr>
    </w:p>
    <w:p w14:paraId="4DAE61D6" w14:textId="77777777" w:rsidR="001956D1" w:rsidRDefault="001956D1" w:rsidP="001956D1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709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Brindar la información y/o las facilidades necesarias para que el personal de </w:t>
      </w:r>
      <w:r>
        <w:rPr>
          <w:rFonts w:ascii="Arial" w:eastAsia="Arial" w:hAnsi="Arial" w:cs="Arial"/>
          <w:b/>
          <w:color w:val="000000"/>
          <w:sz w:val="21"/>
          <w:szCs w:val="21"/>
        </w:rPr>
        <w:t>PROINVERSIÓN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, o quien esta designe, cumpla de la mejor forma las obligaciones del presente </w:t>
      </w:r>
      <w:r>
        <w:rPr>
          <w:rFonts w:ascii="Arial" w:eastAsia="Arial" w:hAnsi="Arial" w:cs="Arial"/>
          <w:b/>
          <w:color w:val="000000"/>
          <w:sz w:val="21"/>
          <w:szCs w:val="21"/>
        </w:rPr>
        <w:t>CONVENIO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</w:p>
    <w:p w14:paraId="35EC34B8" w14:textId="77777777" w:rsidR="001956D1" w:rsidRDefault="001956D1" w:rsidP="001956D1">
      <w:pPr>
        <w:spacing w:after="0" w:line="240" w:lineRule="auto"/>
        <w:ind w:left="993" w:hanging="709"/>
        <w:jc w:val="both"/>
        <w:rPr>
          <w:rFonts w:ascii="Arial" w:eastAsia="Arial" w:hAnsi="Arial" w:cs="Arial"/>
          <w:sz w:val="21"/>
          <w:szCs w:val="21"/>
        </w:rPr>
      </w:pPr>
    </w:p>
    <w:p w14:paraId="41AF58DA" w14:textId="77777777" w:rsidR="001956D1" w:rsidRDefault="001956D1" w:rsidP="001956D1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709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Cumplir con las obligaciones descritas en el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nexo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Nº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01 del presente </w:t>
      </w:r>
      <w:r>
        <w:rPr>
          <w:rFonts w:ascii="Arial" w:eastAsia="Arial" w:hAnsi="Arial" w:cs="Arial"/>
          <w:b/>
          <w:color w:val="000000"/>
          <w:sz w:val="21"/>
          <w:szCs w:val="21"/>
        </w:rPr>
        <w:t xml:space="preserve">CONVENIO,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anexo que se considera parte integrante del mismo. </w:t>
      </w:r>
    </w:p>
    <w:p w14:paraId="7EF06D25" w14:textId="77777777" w:rsidR="001956D1" w:rsidRDefault="001956D1" w:rsidP="001956D1">
      <w:pPr>
        <w:widowControl w:val="0"/>
        <w:spacing w:after="0" w:line="240" w:lineRule="auto"/>
        <w:ind w:left="993" w:hanging="709"/>
        <w:jc w:val="both"/>
        <w:rPr>
          <w:rFonts w:ascii="Arial" w:eastAsia="Arial" w:hAnsi="Arial" w:cs="Arial"/>
          <w:b/>
          <w:sz w:val="21"/>
          <w:szCs w:val="21"/>
        </w:rPr>
      </w:pPr>
    </w:p>
    <w:p w14:paraId="68982F5B" w14:textId="77777777" w:rsidR="001956D1" w:rsidRDefault="001956D1" w:rsidP="001956D1">
      <w:pPr>
        <w:widowControl w:val="0"/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709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El cumplimiento de los plazos de entrega de información y/o documentación y/o aprobaciones por parte de </w:t>
      </w:r>
      <w:r w:rsidRPr="00876B14">
        <w:rPr>
          <w:rFonts w:ascii="Arial" w:eastAsia="Arial" w:hAnsi="Arial" w:cs="Arial"/>
          <w:b/>
          <w:bCs/>
          <w:color w:val="000000"/>
          <w:sz w:val="21"/>
          <w:szCs w:val="21"/>
        </w:rPr>
        <w:t xml:space="preserve">LA </w:t>
      </w:r>
      <w:r>
        <w:rPr>
          <w:rFonts w:ascii="Arial" w:eastAsia="Arial" w:hAnsi="Arial" w:cs="Arial"/>
          <w:b/>
          <w:color w:val="000000"/>
          <w:sz w:val="21"/>
          <w:szCs w:val="21"/>
        </w:rPr>
        <w:t>ENTIDAD PÚBLICA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son de carácter prioritario.</w:t>
      </w:r>
    </w:p>
    <w:p w14:paraId="315DAD45" w14:textId="77777777" w:rsidR="001956D1" w:rsidRDefault="001956D1" w:rsidP="001956D1">
      <w:pPr>
        <w:spacing w:after="0" w:line="240" w:lineRule="auto"/>
        <w:ind w:left="1428"/>
        <w:jc w:val="both"/>
        <w:rPr>
          <w:rFonts w:ascii="Arial" w:eastAsia="Arial" w:hAnsi="Arial" w:cs="Arial"/>
          <w:sz w:val="21"/>
          <w:szCs w:val="21"/>
        </w:rPr>
      </w:pPr>
    </w:p>
    <w:p w14:paraId="71CD0987" w14:textId="77777777" w:rsidR="001956D1" w:rsidRDefault="001956D1" w:rsidP="001956D1">
      <w:pPr>
        <w:widowControl w:val="0"/>
        <w:numPr>
          <w:ilvl w:val="2"/>
          <w:numId w:val="5"/>
        </w:numPr>
        <w:spacing w:after="0" w:line="240" w:lineRule="auto"/>
        <w:ind w:left="993" w:hanging="70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LA ENTIDAD PÚBLICA </w:t>
      </w:r>
      <w:r>
        <w:rPr>
          <w:rFonts w:ascii="Arial" w:eastAsia="Arial" w:hAnsi="Arial" w:cs="Arial"/>
          <w:sz w:val="21"/>
          <w:szCs w:val="21"/>
        </w:rPr>
        <w:t xml:space="preserve">reconoce que existen plazos legales establecidos en la Ley </w:t>
      </w:r>
      <w:proofErr w:type="spellStart"/>
      <w:r>
        <w:rPr>
          <w:rFonts w:ascii="Arial" w:eastAsia="Arial" w:hAnsi="Arial" w:cs="Arial"/>
          <w:sz w:val="21"/>
          <w:szCs w:val="21"/>
        </w:rPr>
        <w:t>N°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29230 - Ley que Impulsa la Inversión Pública Regional y Local con Participación del Sector Privado, y sus modificatorias, así como su Reglamento, los cuales se obliga a cumplir, con el fin de evitar cualquier perjuicio al proceso o a los interesados que participen en el mismo.</w:t>
      </w:r>
    </w:p>
    <w:p w14:paraId="61F37B99" w14:textId="77777777" w:rsidR="001956D1" w:rsidRDefault="001956D1" w:rsidP="001956D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54D98AA7" w14:textId="77777777" w:rsidR="001956D1" w:rsidRDefault="001956D1" w:rsidP="001956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PLAZO</w:t>
      </w:r>
    </w:p>
    <w:p w14:paraId="38A8FBFD" w14:textId="77777777" w:rsidR="001956D1" w:rsidRDefault="001956D1" w:rsidP="001956D1">
      <w:pPr>
        <w:widowControl w:val="0"/>
        <w:spacing w:after="0" w:line="240" w:lineRule="auto"/>
        <w:ind w:left="284" w:right="74"/>
        <w:jc w:val="both"/>
        <w:rPr>
          <w:rFonts w:ascii="Arial" w:eastAsia="Arial" w:hAnsi="Arial" w:cs="Arial"/>
          <w:b/>
          <w:sz w:val="21"/>
          <w:szCs w:val="21"/>
        </w:rPr>
      </w:pPr>
    </w:p>
    <w:p w14:paraId="45D7F226" w14:textId="77777777" w:rsidR="001956D1" w:rsidRDefault="001956D1" w:rsidP="001956D1">
      <w:pPr>
        <w:widowControl w:val="0"/>
        <w:spacing w:after="0" w:line="240" w:lineRule="auto"/>
        <w:ind w:left="426" w:right="7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El plazo de este </w:t>
      </w:r>
      <w:r>
        <w:rPr>
          <w:rFonts w:ascii="Arial" w:eastAsia="Arial" w:hAnsi="Arial" w:cs="Arial"/>
          <w:b/>
          <w:sz w:val="21"/>
          <w:szCs w:val="21"/>
        </w:rPr>
        <w:t>CONVENIO</w:t>
      </w:r>
      <w:r>
        <w:rPr>
          <w:rFonts w:ascii="Arial" w:eastAsia="Arial" w:hAnsi="Arial" w:cs="Arial"/>
          <w:sz w:val="21"/>
          <w:szCs w:val="21"/>
        </w:rPr>
        <w:t xml:space="preserve"> es de dos (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2) años </w:t>
      </w:r>
      <w:r>
        <w:rPr>
          <w:rFonts w:ascii="Arial" w:eastAsia="Arial" w:hAnsi="Arial" w:cs="Arial"/>
          <w:sz w:val="21"/>
          <w:szCs w:val="21"/>
        </w:rPr>
        <w:t>contados desde la fecha de su suscripción y podrá ser prorrogado previo acuerdo, para lo que la parte interesada deberá cursar a la otra una comunicación con treinta (30) días de anticipación al vencimiento original, manifestando su voluntad de prórroga y las condiciones en las que la propone</w:t>
      </w:r>
      <w:r w:rsidRPr="00566070">
        <w:rPr>
          <w:rFonts w:ascii="Arial" w:eastAsia="Arial" w:hAnsi="Arial" w:cs="Arial"/>
          <w:sz w:val="21"/>
          <w:szCs w:val="21"/>
        </w:rPr>
        <w:t>. A</w:t>
      </w:r>
      <w:r>
        <w:rPr>
          <w:rFonts w:ascii="Arial" w:eastAsia="Arial" w:hAnsi="Arial" w:cs="Arial"/>
          <w:sz w:val="21"/>
          <w:szCs w:val="21"/>
        </w:rPr>
        <w:t>ceptada la propuesta por la otra parte se deberá suscribir el documento respectivo.</w:t>
      </w:r>
    </w:p>
    <w:p w14:paraId="08718276" w14:textId="77777777" w:rsidR="001956D1" w:rsidRDefault="001956D1" w:rsidP="001956D1">
      <w:pPr>
        <w:widowControl w:val="0"/>
        <w:spacing w:after="0" w:line="240" w:lineRule="auto"/>
        <w:ind w:left="426" w:right="74"/>
        <w:jc w:val="both"/>
        <w:rPr>
          <w:rFonts w:ascii="Arial" w:eastAsia="Arial" w:hAnsi="Arial" w:cs="Arial"/>
          <w:sz w:val="21"/>
          <w:szCs w:val="21"/>
        </w:rPr>
      </w:pPr>
    </w:p>
    <w:p w14:paraId="05A69681" w14:textId="77777777" w:rsidR="001956D1" w:rsidRDefault="001956D1" w:rsidP="001956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TERMINACIÓN ANTICIPADA</w:t>
      </w:r>
    </w:p>
    <w:p w14:paraId="62E877BA" w14:textId="77777777" w:rsidR="001956D1" w:rsidRDefault="001956D1" w:rsidP="001956D1">
      <w:pPr>
        <w:widowControl w:val="0"/>
        <w:spacing w:after="0" w:line="240" w:lineRule="auto"/>
        <w:ind w:left="709"/>
        <w:jc w:val="both"/>
        <w:rPr>
          <w:rFonts w:ascii="Arial" w:eastAsia="Arial" w:hAnsi="Arial" w:cs="Arial"/>
          <w:b/>
          <w:sz w:val="21"/>
          <w:szCs w:val="21"/>
        </w:rPr>
      </w:pPr>
    </w:p>
    <w:p w14:paraId="0B460280" w14:textId="77777777" w:rsidR="001956D1" w:rsidRDefault="001956D1" w:rsidP="001956D1">
      <w:pPr>
        <w:spacing w:after="0" w:line="240" w:lineRule="auto"/>
        <w:ind w:left="426" w:right="7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Cualquiera de las</w:t>
      </w:r>
      <w:r w:rsidRPr="007D4E12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 w:rsidRPr="007D4E12">
        <w:rPr>
          <w:rFonts w:ascii="Arial" w:eastAsia="Arial" w:hAnsi="Arial" w:cs="Arial"/>
          <w:sz w:val="21"/>
          <w:szCs w:val="21"/>
        </w:rPr>
        <w:t>artes</w:t>
      </w:r>
      <w:r>
        <w:rPr>
          <w:rFonts w:ascii="Arial" w:eastAsia="Arial" w:hAnsi="Arial" w:cs="Arial"/>
          <w:sz w:val="21"/>
          <w:szCs w:val="21"/>
        </w:rPr>
        <w:t xml:space="preserve"> podrá solicitar la terminación anticipada de este </w:t>
      </w:r>
      <w:r>
        <w:rPr>
          <w:rFonts w:ascii="Arial" w:eastAsia="Arial" w:hAnsi="Arial" w:cs="Arial"/>
          <w:b/>
          <w:sz w:val="21"/>
          <w:szCs w:val="21"/>
        </w:rPr>
        <w:t>CONVENIO</w:t>
      </w:r>
      <w:r>
        <w:rPr>
          <w:rFonts w:ascii="Arial" w:eastAsia="Arial" w:hAnsi="Arial" w:cs="Arial"/>
          <w:sz w:val="21"/>
          <w:szCs w:val="21"/>
        </w:rPr>
        <w:t xml:space="preserve">, expresando las razones de </w:t>
      </w:r>
      <w:proofErr w:type="gramStart"/>
      <w:r>
        <w:rPr>
          <w:rFonts w:ascii="Arial" w:eastAsia="Arial" w:hAnsi="Arial" w:cs="Arial"/>
          <w:sz w:val="21"/>
          <w:szCs w:val="21"/>
        </w:rPr>
        <w:t>la misma</w:t>
      </w:r>
      <w:proofErr w:type="gramEnd"/>
      <w:r>
        <w:rPr>
          <w:rFonts w:ascii="Arial" w:eastAsia="Arial" w:hAnsi="Arial" w:cs="Arial"/>
          <w:sz w:val="21"/>
          <w:szCs w:val="21"/>
        </w:rPr>
        <w:t>, con una anticipación de quince (15) días.</w:t>
      </w:r>
    </w:p>
    <w:p w14:paraId="17DA9982" w14:textId="77777777" w:rsidR="001956D1" w:rsidRDefault="001956D1" w:rsidP="001956D1">
      <w:pPr>
        <w:spacing w:after="0" w:line="240" w:lineRule="auto"/>
        <w:ind w:left="720" w:right="72"/>
        <w:jc w:val="both"/>
        <w:rPr>
          <w:rFonts w:ascii="Arial" w:eastAsia="Arial" w:hAnsi="Arial" w:cs="Arial"/>
          <w:sz w:val="21"/>
          <w:szCs w:val="21"/>
        </w:rPr>
      </w:pPr>
    </w:p>
    <w:p w14:paraId="383FBBC3" w14:textId="77777777" w:rsidR="001956D1" w:rsidRDefault="001956D1" w:rsidP="001956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 w:hanging="426"/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SOLUCIÓN DE CONTROVERSIAS</w:t>
      </w:r>
    </w:p>
    <w:p w14:paraId="0012EFC6" w14:textId="77777777" w:rsidR="001956D1" w:rsidRDefault="001956D1" w:rsidP="001956D1">
      <w:pPr>
        <w:widowControl w:val="0"/>
        <w:spacing w:after="0" w:line="240" w:lineRule="auto"/>
        <w:ind w:left="709"/>
        <w:jc w:val="both"/>
        <w:rPr>
          <w:rFonts w:ascii="Arial" w:eastAsia="Arial" w:hAnsi="Arial" w:cs="Arial"/>
          <w:b/>
          <w:sz w:val="21"/>
          <w:szCs w:val="21"/>
        </w:rPr>
      </w:pPr>
    </w:p>
    <w:p w14:paraId="718540CA" w14:textId="77777777" w:rsidR="001956D1" w:rsidRDefault="00F02344" w:rsidP="001956D1">
      <w:pPr>
        <w:spacing w:after="0" w:line="240" w:lineRule="auto"/>
        <w:ind w:left="426"/>
        <w:jc w:val="both"/>
        <w:rPr>
          <w:rFonts w:ascii="Arial" w:eastAsia="Arial" w:hAnsi="Arial" w:cs="Arial"/>
          <w:sz w:val="21"/>
          <w:szCs w:val="21"/>
        </w:rPr>
      </w:pPr>
      <w:sdt>
        <w:sdtPr>
          <w:tag w:val="goog_rdk_1"/>
          <w:id w:val="-1546435127"/>
        </w:sdtPr>
        <w:sdtEndPr/>
        <w:sdtContent/>
      </w:sdt>
      <w:r w:rsidR="001956D1">
        <w:rPr>
          <w:rFonts w:ascii="Arial" w:eastAsia="Arial" w:hAnsi="Arial" w:cs="Arial"/>
          <w:sz w:val="21"/>
          <w:szCs w:val="21"/>
        </w:rPr>
        <w:t xml:space="preserve">Se conviene que cualquier litigio, controversia o reclamación entre </w:t>
      </w:r>
      <w:r w:rsidR="001956D1" w:rsidRPr="007D4E12">
        <w:rPr>
          <w:rFonts w:ascii="Arial" w:eastAsia="Arial" w:hAnsi="Arial" w:cs="Arial"/>
          <w:sz w:val="21"/>
          <w:szCs w:val="21"/>
        </w:rPr>
        <w:t xml:space="preserve">las </w:t>
      </w:r>
      <w:r w:rsidR="001956D1">
        <w:rPr>
          <w:rFonts w:ascii="Arial" w:eastAsia="Arial" w:hAnsi="Arial" w:cs="Arial"/>
          <w:sz w:val="21"/>
          <w:szCs w:val="21"/>
        </w:rPr>
        <w:t>P</w:t>
      </w:r>
      <w:r w:rsidR="001956D1" w:rsidRPr="007D4E12">
        <w:rPr>
          <w:rFonts w:ascii="Arial" w:eastAsia="Arial" w:hAnsi="Arial" w:cs="Arial"/>
          <w:sz w:val="21"/>
          <w:szCs w:val="21"/>
        </w:rPr>
        <w:t>artes</w:t>
      </w:r>
      <w:r w:rsidR="001956D1">
        <w:rPr>
          <w:rFonts w:ascii="Arial" w:eastAsia="Arial" w:hAnsi="Arial" w:cs="Arial"/>
          <w:sz w:val="21"/>
          <w:szCs w:val="21"/>
        </w:rPr>
        <w:t xml:space="preserve"> relativa a la existencia, interpretación, ejecución o validez del </w:t>
      </w:r>
      <w:r w:rsidR="001956D1">
        <w:rPr>
          <w:rFonts w:ascii="Arial" w:eastAsia="Arial" w:hAnsi="Arial" w:cs="Arial"/>
          <w:b/>
          <w:sz w:val="21"/>
          <w:szCs w:val="21"/>
        </w:rPr>
        <w:t>CONVENIO</w:t>
      </w:r>
      <w:r w:rsidR="001956D1" w:rsidRPr="007D4E12">
        <w:rPr>
          <w:rFonts w:ascii="Arial" w:eastAsia="Arial" w:hAnsi="Arial" w:cs="Arial"/>
          <w:bCs/>
          <w:sz w:val="21"/>
          <w:szCs w:val="21"/>
        </w:rPr>
        <w:t>,</w:t>
      </w:r>
      <w:r w:rsidR="001956D1">
        <w:rPr>
          <w:rFonts w:ascii="Arial" w:eastAsia="Arial" w:hAnsi="Arial" w:cs="Arial"/>
          <w:sz w:val="21"/>
          <w:szCs w:val="21"/>
        </w:rPr>
        <w:t xml:space="preserve"> será resuelta en la ciudad de Lima mediante arbitraje de derecho. El arbitraje se regirá por lo dispuesto en el Decreto Legislativo </w:t>
      </w:r>
      <w:proofErr w:type="spellStart"/>
      <w:r w:rsidR="001956D1">
        <w:rPr>
          <w:rFonts w:ascii="Arial" w:eastAsia="Arial" w:hAnsi="Arial" w:cs="Arial"/>
          <w:sz w:val="21"/>
          <w:szCs w:val="21"/>
        </w:rPr>
        <w:t>N°</w:t>
      </w:r>
      <w:proofErr w:type="spellEnd"/>
      <w:r w:rsidR="001956D1">
        <w:rPr>
          <w:rFonts w:ascii="Arial" w:eastAsia="Arial" w:hAnsi="Arial" w:cs="Arial"/>
          <w:sz w:val="21"/>
          <w:szCs w:val="21"/>
        </w:rPr>
        <w:t xml:space="preserve"> 1071, Decreto Legislativo que Norma el Arbitraje y/o las normas que la sustituyan o modifiquen. El laudo arbitral será definitivo e inapelable.</w:t>
      </w:r>
    </w:p>
    <w:p w14:paraId="201378A0" w14:textId="77777777" w:rsidR="001956D1" w:rsidRDefault="001956D1" w:rsidP="001956D1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14:paraId="26076153" w14:textId="77777777" w:rsidR="001956D1" w:rsidRDefault="001956D1" w:rsidP="001956D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ANTICORRUPCIÓN</w:t>
      </w:r>
    </w:p>
    <w:p w14:paraId="042D86C5" w14:textId="77777777" w:rsidR="001956D1" w:rsidRDefault="001956D1" w:rsidP="00195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6197F055" w14:textId="77777777" w:rsidR="001956D1" w:rsidRDefault="001956D1" w:rsidP="001956D1">
      <w:pPr>
        <w:numPr>
          <w:ilvl w:val="1"/>
          <w:numId w:val="4"/>
        </w:numPr>
        <w:spacing w:after="200" w:line="240" w:lineRule="auto"/>
        <w:ind w:left="426" w:hanging="426"/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  <w:r w:rsidRPr="007D4E12">
        <w:rPr>
          <w:rFonts w:ascii="Arial" w:eastAsia="Arial" w:hAnsi="Arial" w:cs="Arial"/>
          <w:color w:val="000000"/>
          <w:sz w:val="21"/>
          <w:szCs w:val="21"/>
        </w:rPr>
        <w:t>Las Partes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declaran y garantizan no haber ofrecido, negociado o efectuado, cualquier pago o, en general, cualquier beneficio o incentivo ilegal en relación con el convenio; sea de forma directa o indirecta, a través de sus funcionarios y servidores, apoderados, representantes legales, funcionarios, asesores o personas vinculadas. </w:t>
      </w:r>
    </w:p>
    <w:p w14:paraId="1CEBD2A2" w14:textId="77777777" w:rsidR="001956D1" w:rsidRDefault="001956D1" w:rsidP="001956D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426" w:hanging="426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Asimismo, las Partes se obligan a conducirse en todo momento, durante la ejecución del convenio, con honestidad, probidad, veracidad e integridad y de no cometer actos ilegales o de corrupción, directa o indirectamente a través de sus apoderados, representantes legales, funcionarios, servidores, asesores y personas vinculadas; acatando los principios, deberes y prohibiciones previstos en la Ley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N°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27815 y el Código de Ética de PROINVERSIÓN.</w:t>
      </w:r>
    </w:p>
    <w:p w14:paraId="1DFC5DF5" w14:textId="77777777" w:rsidR="001956D1" w:rsidRDefault="001956D1" w:rsidP="001956D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426" w:hanging="426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Además, las Partes se comprometen a: i) comunicar a las autoridades competentes, de manera directa y oportuna, cualquier acto o conducta ilícita o corrupta o contraria a la ética o integridad de la que tuviera conocimiento; y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ii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) adoptar medidas técnicas, organizativas y/o de personal apropiadas para evitar los referidos actos o prácticas. </w:t>
      </w:r>
    </w:p>
    <w:p w14:paraId="75AD2FF4" w14:textId="77777777" w:rsidR="001956D1" w:rsidRPr="006E1218" w:rsidRDefault="001956D1" w:rsidP="001956D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426" w:hanging="426"/>
        <w:jc w:val="both"/>
        <w:rPr>
          <w:rFonts w:ascii="Arial" w:eastAsia="Arial" w:hAnsi="Arial" w:cs="Arial"/>
          <w:color w:val="000000"/>
          <w:sz w:val="21"/>
          <w:szCs w:val="21"/>
        </w:rPr>
      </w:pPr>
      <w:r w:rsidRPr="005F1557">
        <w:rPr>
          <w:rFonts w:ascii="Arial" w:eastAsia="Arial" w:hAnsi="Arial" w:cs="Arial"/>
          <w:sz w:val="21"/>
          <w:szCs w:val="21"/>
        </w:rPr>
        <w:t xml:space="preserve">Las Partes reconocen que la contravención a lo dispuesto en la presente Cláusula Anticorrupción tendrá como consecuencia jurídica la resolución de pleno derecho del presente convenio, sin perjuicio de otras acciones legales que correspondan según sea el caso. </w:t>
      </w:r>
    </w:p>
    <w:p w14:paraId="1015AD70" w14:textId="77777777" w:rsidR="001956D1" w:rsidRPr="005F1557" w:rsidRDefault="001956D1" w:rsidP="001956D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426" w:hanging="426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Las Partes </w:t>
      </w:r>
      <w:r w:rsidRPr="006E1218">
        <w:rPr>
          <w:rFonts w:ascii="Arial" w:eastAsia="Arial" w:hAnsi="Arial" w:cs="Arial"/>
          <w:sz w:val="21"/>
          <w:szCs w:val="21"/>
        </w:rPr>
        <w:t xml:space="preserve">se comprometen a cumplir con las disposiciones señaladas en el Anexo </w:t>
      </w:r>
      <w:proofErr w:type="spellStart"/>
      <w:r w:rsidRPr="006E1218">
        <w:rPr>
          <w:rFonts w:ascii="Arial" w:eastAsia="Arial" w:hAnsi="Arial" w:cs="Arial"/>
          <w:sz w:val="21"/>
          <w:szCs w:val="21"/>
        </w:rPr>
        <w:t>N°</w:t>
      </w:r>
      <w:proofErr w:type="spellEnd"/>
      <w:r w:rsidRPr="006E1218">
        <w:rPr>
          <w:rFonts w:ascii="Arial" w:eastAsia="Arial" w:hAnsi="Arial" w:cs="Arial"/>
          <w:sz w:val="21"/>
          <w:szCs w:val="21"/>
        </w:rPr>
        <w:t xml:space="preserve"> 2, denominado “COMPROMISO DE INTEGRIDAD Y LUCHA CONTRA LA CORRUPCIÓN”, que forma parte del presente </w:t>
      </w:r>
      <w:r w:rsidRPr="006E1218">
        <w:rPr>
          <w:rFonts w:ascii="Arial" w:eastAsia="Arial" w:hAnsi="Arial" w:cs="Arial"/>
          <w:b/>
          <w:bCs/>
          <w:sz w:val="21"/>
          <w:szCs w:val="21"/>
        </w:rPr>
        <w:t>CONVENIO</w:t>
      </w:r>
      <w:r>
        <w:rPr>
          <w:rFonts w:ascii="Arial" w:eastAsia="Arial" w:hAnsi="Arial" w:cs="Arial"/>
          <w:sz w:val="21"/>
          <w:szCs w:val="21"/>
        </w:rPr>
        <w:t>.</w:t>
      </w:r>
    </w:p>
    <w:p w14:paraId="2AAB56AA" w14:textId="77777777" w:rsidR="001956D1" w:rsidRDefault="001956D1" w:rsidP="001956D1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Estando las Partes de acuerdo con todos los términos y condiciones del presente </w:t>
      </w:r>
      <w:r>
        <w:rPr>
          <w:rFonts w:ascii="Arial" w:eastAsia="Arial" w:hAnsi="Arial" w:cs="Arial"/>
          <w:b/>
          <w:sz w:val="21"/>
          <w:szCs w:val="21"/>
        </w:rPr>
        <w:t>CONVENIO</w:t>
      </w:r>
      <w:r>
        <w:rPr>
          <w:rFonts w:ascii="Arial" w:eastAsia="Arial" w:hAnsi="Arial" w:cs="Arial"/>
          <w:sz w:val="21"/>
          <w:szCs w:val="21"/>
        </w:rPr>
        <w:t>, lo suscriben en tres (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3) </w:t>
      </w:r>
      <w:r>
        <w:rPr>
          <w:rFonts w:ascii="Arial" w:eastAsia="Arial" w:hAnsi="Arial" w:cs="Arial"/>
          <w:sz w:val="21"/>
          <w:szCs w:val="21"/>
        </w:rPr>
        <w:t>ejemplares de igual contenido.</w:t>
      </w:r>
    </w:p>
    <w:p w14:paraId="0A287B59" w14:textId="77777777" w:rsidR="001956D1" w:rsidRDefault="001956D1" w:rsidP="001956D1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14:paraId="4E10B2AA" w14:textId="77777777" w:rsidR="001956D1" w:rsidRDefault="001956D1" w:rsidP="001956D1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Por </w:t>
      </w:r>
      <w:r>
        <w:rPr>
          <w:rFonts w:ascii="Arial" w:eastAsia="Arial" w:hAnsi="Arial" w:cs="Arial"/>
          <w:b/>
          <w:sz w:val="21"/>
          <w:szCs w:val="21"/>
        </w:rPr>
        <w:t>PROINVERSIÓN</w:t>
      </w:r>
      <w:r>
        <w:rPr>
          <w:rFonts w:ascii="Arial" w:eastAsia="Arial" w:hAnsi="Arial" w:cs="Arial"/>
          <w:sz w:val="21"/>
          <w:szCs w:val="21"/>
        </w:rPr>
        <w:t xml:space="preserve">, firmado en Lima, a los............días del mes </w:t>
      </w:r>
      <w:proofErr w:type="gramStart"/>
      <w:r>
        <w:rPr>
          <w:rFonts w:ascii="Arial" w:eastAsia="Arial" w:hAnsi="Arial" w:cs="Arial"/>
          <w:sz w:val="21"/>
          <w:szCs w:val="21"/>
        </w:rPr>
        <w:t>de….</w:t>
      </w:r>
      <w:proofErr w:type="gramEnd"/>
      <w:r>
        <w:rPr>
          <w:rFonts w:ascii="Arial" w:eastAsia="Arial" w:hAnsi="Arial" w:cs="Arial"/>
          <w:sz w:val="21"/>
          <w:szCs w:val="21"/>
        </w:rPr>
        <w:t>………………..del año 20….</w:t>
      </w:r>
    </w:p>
    <w:p w14:paraId="71A2F979" w14:textId="77777777" w:rsidR="001956D1" w:rsidRDefault="001956D1" w:rsidP="001956D1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14:paraId="14498F5F" w14:textId="77777777" w:rsidR="001956D1" w:rsidRDefault="001956D1" w:rsidP="001956D1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14:paraId="650DDF17" w14:textId="77777777" w:rsidR="001956D1" w:rsidRDefault="001956D1" w:rsidP="001956D1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14:paraId="60345C4E" w14:textId="77777777" w:rsidR="001956D1" w:rsidRDefault="001956D1" w:rsidP="001956D1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tbl>
      <w:tblPr>
        <w:tblW w:w="5407" w:type="dxa"/>
        <w:jc w:val="right"/>
        <w:tblLayout w:type="fixed"/>
        <w:tblLook w:val="0400" w:firstRow="0" w:lastRow="0" w:firstColumn="0" w:lastColumn="0" w:noHBand="0" w:noVBand="1"/>
      </w:tblPr>
      <w:tblGrid>
        <w:gridCol w:w="284"/>
        <w:gridCol w:w="5123"/>
      </w:tblGrid>
      <w:tr w:rsidR="001956D1" w14:paraId="129C147F" w14:textId="77777777" w:rsidTr="0051101A">
        <w:trPr>
          <w:trHeight w:val="1110"/>
          <w:jc w:val="right"/>
        </w:trPr>
        <w:tc>
          <w:tcPr>
            <w:tcW w:w="284" w:type="dxa"/>
          </w:tcPr>
          <w:p w14:paraId="53C60C34" w14:textId="4F05C49C" w:rsidR="001956D1" w:rsidRDefault="001956D1" w:rsidP="00DA3DC2">
            <w:pPr>
              <w:spacing w:after="0" w:line="240" w:lineRule="auto"/>
              <w:ind w:right="3255"/>
              <w:jc w:val="both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5123" w:type="dxa"/>
          </w:tcPr>
          <w:p w14:paraId="6FCF07FF" w14:textId="4AE834F0" w:rsidR="001956D1" w:rsidRPr="008F762E" w:rsidRDefault="001956D1" w:rsidP="00DA3DC2">
            <w:pPr>
              <w:spacing w:after="0" w:line="240" w:lineRule="auto"/>
              <w:ind w:left="-236"/>
              <w:jc w:val="center"/>
              <w:rPr>
                <w:rFonts w:ascii="Arial" w:eastAsia="Arial" w:hAnsi="Arial" w:cs="Arial"/>
                <w:b/>
                <w:sz w:val="20"/>
                <w:szCs w:val="21"/>
              </w:rPr>
            </w:pPr>
            <w:r w:rsidRPr="001956D1">
              <w:rPr>
                <w:rFonts w:ascii="Arial" w:eastAsia="Arial" w:hAnsi="Arial" w:cs="Arial"/>
                <w:b/>
                <w:color w:val="000000"/>
                <w:sz w:val="20"/>
                <w:szCs w:val="21"/>
              </w:rPr>
              <w:t>[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1"/>
              </w:rPr>
              <w:t>[</w:t>
            </w:r>
            <w:r w:rsidRPr="001956D1">
              <w:rPr>
                <w:rFonts w:ascii="Arial" w:eastAsia="Arial" w:hAnsi="Arial" w:cs="Arial"/>
                <w:b/>
                <w:color w:val="000000"/>
                <w:sz w:val="20"/>
                <w:szCs w:val="21"/>
              </w:rPr>
              <w:t>INDICAR NOMBRE Y APELLIDOS DEL DIRECTOR EJECUTIVO O A QUIEN SE DELEGUE FACULTADES]</w:t>
            </w:r>
          </w:p>
          <w:p w14:paraId="6E194E2A" w14:textId="77777777" w:rsidR="001956D1" w:rsidRPr="008F762E" w:rsidRDefault="001956D1" w:rsidP="00DA3D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1"/>
              </w:rPr>
            </w:pPr>
            <w:r w:rsidRPr="008F762E">
              <w:rPr>
                <w:rFonts w:ascii="Arial" w:eastAsia="Arial" w:hAnsi="Arial" w:cs="Arial"/>
                <w:b/>
                <w:sz w:val="20"/>
                <w:szCs w:val="21"/>
              </w:rPr>
              <w:t xml:space="preserve">Agencia de Promoción de la Inversión Privada </w:t>
            </w:r>
          </w:p>
          <w:p w14:paraId="5BD89ADD" w14:textId="77777777" w:rsidR="001956D1" w:rsidRDefault="001956D1" w:rsidP="00DA3D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8F762E">
              <w:rPr>
                <w:rFonts w:ascii="Arial" w:eastAsia="Arial" w:hAnsi="Arial" w:cs="Arial"/>
                <w:b/>
                <w:sz w:val="20"/>
                <w:szCs w:val="21"/>
              </w:rPr>
              <w:t>PROINVERSIÓN</w:t>
            </w:r>
          </w:p>
        </w:tc>
      </w:tr>
    </w:tbl>
    <w:p w14:paraId="3EF7EA04" w14:textId="77777777" w:rsidR="001956D1" w:rsidRDefault="001956D1" w:rsidP="001956D1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14:paraId="72EC64BD" w14:textId="77777777" w:rsidR="00330FDF" w:rsidRDefault="001956D1" w:rsidP="001956D1">
      <w:pPr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Por </w:t>
      </w:r>
      <w:r w:rsidRPr="00876B14">
        <w:rPr>
          <w:rFonts w:ascii="Arial" w:eastAsia="Arial" w:hAnsi="Arial" w:cs="Arial"/>
          <w:b/>
          <w:bCs/>
          <w:sz w:val="21"/>
          <w:szCs w:val="21"/>
        </w:rPr>
        <w:t>LA</w:t>
      </w:r>
      <w:r>
        <w:rPr>
          <w:rFonts w:ascii="Arial" w:eastAsia="Arial" w:hAnsi="Arial" w:cs="Arial"/>
          <w:b/>
          <w:sz w:val="21"/>
          <w:szCs w:val="21"/>
        </w:rPr>
        <w:t xml:space="preserve"> ENTIDAD PÚBLICA</w:t>
      </w:r>
    </w:p>
    <w:p w14:paraId="5329EED9" w14:textId="2068E380" w:rsidR="001956D1" w:rsidRPr="00330FDF" w:rsidRDefault="001956D1" w:rsidP="001956D1">
      <w:pPr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lastRenderedPageBreak/>
        <w:t xml:space="preserve">Se culmina la suscripción del presente </w:t>
      </w:r>
      <w:r>
        <w:rPr>
          <w:rFonts w:ascii="Arial" w:eastAsia="Arial" w:hAnsi="Arial" w:cs="Arial"/>
          <w:b/>
          <w:sz w:val="21"/>
          <w:szCs w:val="21"/>
        </w:rPr>
        <w:t>CONVENIO</w:t>
      </w:r>
      <w:r>
        <w:rPr>
          <w:rFonts w:ascii="Arial" w:eastAsia="Arial" w:hAnsi="Arial" w:cs="Arial"/>
          <w:sz w:val="21"/>
          <w:szCs w:val="21"/>
        </w:rPr>
        <w:t xml:space="preserve">, en </w:t>
      </w:r>
      <w:r w:rsidRPr="008C41B2">
        <w:rPr>
          <w:rFonts w:ascii="Arial" w:hAnsi="Arial" w:cs="Arial"/>
          <w:color w:val="FF0000"/>
          <w:sz w:val="21"/>
          <w:szCs w:val="21"/>
          <w:shd w:val="clear" w:color="auto" w:fill="FFFFFF"/>
        </w:rPr>
        <w:t>[Provincia donde se encuentra la Entidad Pública]</w:t>
      </w:r>
      <w:r>
        <w:rPr>
          <w:rFonts w:ascii="Arial" w:eastAsia="Arial" w:hAnsi="Arial" w:cs="Arial"/>
          <w:sz w:val="21"/>
          <w:szCs w:val="21"/>
        </w:rPr>
        <w:t>, a los………días del mes de……………………del año 20….</w:t>
      </w:r>
    </w:p>
    <w:p w14:paraId="0ABCE229" w14:textId="77777777" w:rsidR="001956D1" w:rsidRDefault="001956D1" w:rsidP="001956D1">
      <w:pPr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</w:rPr>
      </w:pPr>
    </w:p>
    <w:p w14:paraId="0B3D04E2" w14:textId="77777777" w:rsidR="001956D1" w:rsidRDefault="001956D1" w:rsidP="001956D1">
      <w:pPr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</w:rPr>
      </w:pPr>
    </w:p>
    <w:p w14:paraId="3EF0F83E" w14:textId="77777777" w:rsidR="001956D1" w:rsidRDefault="001956D1" w:rsidP="001956D1">
      <w:pPr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</w:rPr>
      </w:pPr>
    </w:p>
    <w:p w14:paraId="3D702775" w14:textId="77777777" w:rsidR="001956D1" w:rsidRPr="008C41B2" w:rsidRDefault="001956D1" w:rsidP="001956D1">
      <w:pPr>
        <w:spacing w:after="0" w:line="240" w:lineRule="auto"/>
        <w:jc w:val="both"/>
        <w:rPr>
          <w:rFonts w:ascii="Arial" w:eastAsia="Arial" w:hAnsi="Arial" w:cs="Arial"/>
          <w:b/>
          <w:color w:val="FF0000"/>
          <w:sz w:val="21"/>
          <w:szCs w:val="21"/>
        </w:rPr>
      </w:pPr>
    </w:p>
    <w:tbl>
      <w:tblPr>
        <w:tblpPr w:leftFromText="180" w:rightFromText="180" w:vertAnchor="text" w:horzAnchor="margin" w:tblpXSpec="right" w:tblpY="172"/>
        <w:tblW w:w="5471" w:type="dxa"/>
        <w:tblLayout w:type="fixed"/>
        <w:tblLook w:val="0400" w:firstRow="0" w:lastRow="0" w:firstColumn="0" w:lastColumn="0" w:noHBand="0" w:noVBand="1"/>
      </w:tblPr>
      <w:tblGrid>
        <w:gridCol w:w="263"/>
        <w:gridCol w:w="5208"/>
      </w:tblGrid>
      <w:tr w:rsidR="008C41B2" w:rsidRPr="008C41B2" w14:paraId="675B3834" w14:textId="77777777" w:rsidTr="00DA3DC2">
        <w:trPr>
          <w:trHeight w:val="900"/>
        </w:trPr>
        <w:tc>
          <w:tcPr>
            <w:tcW w:w="263" w:type="dxa"/>
          </w:tcPr>
          <w:p w14:paraId="12A6918B" w14:textId="77777777" w:rsidR="001956D1" w:rsidRPr="008C41B2" w:rsidRDefault="001956D1" w:rsidP="00DA3DC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FF0000"/>
                <w:sz w:val="21"/>
                <w:szCs w:val="21"/>
              </w:rPr>
            </w:pPr>
          </w:p>
        </w:tc>
        <w:tc>
          <w:tcPr>
            <w:tcW w:w="5208" w:type="dxa"/>
            <w:tcBorders>
              <w:top w:val="single" w:sz="8" w:space="0" w:color="000000"/>
            </w:tcBorders>
          </w:tcPr>
          <w:p w14:paraId="1B2A3367" w14:textId="77777777" w:rsidR="001956D1" w:rsidRPr="008C41B2" w:rsidRDefault="001956D1" w:rsidP="00DA3DC2">
            <w:pPr>
              <w:spacing w:after="0" w:line="240" w:lineRule="auto"/>
              <w:ind w:left="-236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1"/>
              </w:rPr>
            </w:pPr>
            <w:r w:rsidRPr="008C41B2">
              <w:rPr>
                <w:rFonts w:ascii="Arial" w:hAnsi="Arial" w:cs="Arial"/>
                <w:b/>
                <w:color w:val="FF0000"/>
                <w:sz w:val="20"/>
                <w:szCs w:val="21"/>
                <w:shd w:val="clear" w:color="auto" w:fill="FFFFFF"/>
              </w:rPr>
              <w:t>[NOMBRE DEL TITULAR DE LA ENTIDAD PÚBLICA]</w:t>
            </w:r>
          </w:p>
          <w:p w14:paraId="3D02A8D8" w14:textId="77777777" w:rsidR="001956D1" w:rsidRPr="008C41B2" w:rsidRDefault="001956D1" w:rsidP="00DA3DC2">
            <w:pPr>
              <w:spacing w:after="0" w:line="240" w:lineRule="auto"/>
              <w:ind w:left="-236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1"/>
              </w:rPr>
            </w:pPr>
            <w:r w:rsidRPr="008C41B2">
              <w:rPr>
                <w:rFonts w:ascii="Arial" w:eastAsia="Arial" w:hAnsi="Arial" w:cs="Arial"/>
                <w:b/>
                <w:color w:val="FF0000"/>
                <w:sz w:val="20"/>
                <w:szCs w:val="21"/>
              </w:rPr>
              <w:t>[Cargo del Titular de la Entidad Pública]</w:t>
            </w:r>
          </w:p>
          <w:p w14:paraId="2A1449AD" w14:textId="77777777" w:rsidR="001956D1" w:rsidRPr="008C41B2" w:rsidRDefault="001956D1" w:rsidP="00DA3DC2">
            <w:pPr>
              <w:spacing w:after="0" w:line="240" w:lineRule="auto"/>
              <w:ind w:left="-236"/>
              <w:jc w:val="center"/>
              <w:rPr>
                <w:rFonts w:ascii="Arial" w:eastAsia="Arial" w:hAnsi="Arial" w:cs="Arial"/>
                <w:b/>
                <w:color w:val="FF0000"/>
                <w:sz w:val="21"/>
                <w:szCs w:val="21"/>
              </w:rPr>
            </w:pPr>
            <w:r w:rsidRPr="008C41B2">
              <w:rPr>
                <w:rFonts w:ascii="Arial" w:eastAsia="Arial" w:hAnsi="Arial" w:cs="Arial"/>
                <w:b/>
                <w:color w:val="FF0000"/>
                <w:sz w:val="20"/>
                <w:szCs w:val="21"/>
              </w:rPr>
              <w:t>[ENTIDAD PÚBLICA]</w:t>
            </w:r>
          </w:p>
        </w:tc>
      </w:tr>
    </w:tbl>
    <w:p w14:paraId="3188123C" w14:textId="77777777" w:rsidR="001956D1" w:rsidRDefault="001956D1" w:rsidP="001956D1">
      <w:pPr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</w:rPr>
      </w:pPr>
    </w:p>
    <w:p w14:paraId="4C305E7D" w14:textId="77777777" w:rsidR="001956D1" w:rsidRDefault="001956D1" w:rsidP="001956D1">
      <w:pP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76A5C151" w14:textId="77777777" w:rsidR="001956D1" w:rsidRDefault="001956D1" w:rsidP="001956D1">
      <w:pPr>
        <w:spacing w:after="0" w:line="240" w:lineRule="auto"/>
        <w:rPr>
          <w:rFonts w:ascii="Arial" w:eastAsia="Arial" w:hAnsi="Arial" w:cs="Arial"/>
          <w:b/>
          <w:sz w:val="21"/>
          <w:szCs w:val="21"/>
        </w:rPr>
      </w:pPr>
    </w:p>
    <w:p w14:paraId="4FF62D72" w14:textId="77777777" w:rsidR="001956D1" w:rsidRDefault="001956D1" w:rsidP="001956D1">
      <w:pPr>
        <w:spacing w:after="0" w:line="240" w:lineRule="auto"/>
        <w:rPr>
          <w:rFonts w:ascii="Arial" w:eastAsia="Arial" w:hAnsi="Arial" w:cs="Arial"/>
          <w:b/>
          <w:sz w:val="21"/>
          <w:szCs w:val="21"/>
        </w:rPr>
      </w:pPr>
    </w:p>
    <w:p w14:paraId="323A5358" w14:textId="77777777" w:rsidR="001956D1" w:rsidRDefault="001956D1" w:rsidP="001956D1">
      <w:pPr>
        <w:spacing w:after="0" w:line="240" w:lineRule="auto"/>
        <w:rPr>
          <w:rFonts w:ascii="Arial" w:eastAsia="Arial" w:hAnsi="Arial" w:cs="Arial"/>
          <w:b/>
          <w:sz w:val="21"/>
          <w:szCs w:val="21"/>
        </w:rPr>
      </w:pPr>
    </w:p>
    <w:p w14:paraId="029C2426" w14:textId="77777777" w:rsidR="001956D1" w:rsidRDefault="001956D1" w:rsidP="001956D1">
      <w:pPr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  <w:u w:val="single"/>
        </w:rPr>
      </w:pPr>
      <w:r>
        <w:br w:type="page"/>
      </w:r>
      <w:r>
        <w:rPr>
          <w:rFonts w:ascii="Arial" w:eastAsia="Arial" w:hAnsi="Arial" w:cs="Arial"/>
          <w:b/>
          <w:sz w:val="21"/>
          <w:szCs w:val="21"/>
          <w:u w:val="single"/>
        </w:rPr>
        <w:lastRenderedPageBreak/>
        <w:t xml:space="preserve">ANEXO </w:t>
      </w:r>
      <w:proofErr w:type="spellStart"/>
      <w:r>
        <w:rPr>
          <w:rFonts w:ascii="Arial" w:eastAsia="Arial" w:hAnsi="Arial" w:cs="Arial"/>
          <w:b/>
          <w:sz w:val="21"/>
          <w:szCs w:val="21"/>
          <w:u w:val="single"/>
        </w:rPr>
        <w:t>N°</w:t>
      </w:r>
      <w:proofErr w:type="spellEnd"/>
      <w:r>
        <w:rPr>
          <w:rFonts w:ascii="Arial" w:eastAsia="Arial" w:hAnsi="Arial" w:cs="Arial"/>
          <w:b/>
          <w:sz w:val="21"/>
          <w:szCs w:val="21"/>
          <w:u w:val="single"/>
        </w:rPr>
        <w:t xml:space="preserve"> 1</w:t>
      </w:r>
    </w:p>
    <w:p w14:paraId="3B237CBA" w14:textId="77777777" w:rsidR="001956D1" w:rsidRDefault="001956D1" w:rsidP="001956D1">
      <w:pPr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</w:rPr>
      </w:pPr>
    </w:p>
    <w:p w14:paraId="5B74CAE1" w14:textId="77777777" w:rsidR="001956D1" w:rsidRDefault="001956D1" w:rsidP="001956D1">
      <w:pPr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DESCRIPCIÓN Y ALCANCE DE LA ASISTENCIA TÉCNICA EN LA MODALIDAD DE ASESORÍA SIN FINANCIAMIENTO EN EL MARCO DEL </w:t>
      </w:r>
    </w:p>
    <w:p w14:paraId="2A980C61" w14:textId="77777777" w:rsidR="001956D1" w:rsidRDefault="001956D1" w:rsidP="001956D1">
      <w:pPr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MECANISMO PREVISTO EN LA LEY </w:t>
      </w:r>
      <w:proofErr w:type="spellStart"/>
      <w:r>
        <w:rPr>
          <w:rFonts w:ascii="Arial" w:eastAsia="Arial" w:hAnsi="Arial" w:cs="Arial"/>
          <w:b/>
          <w:sz w:val="21"/>
          <w:szCs w:val="21"/>
        </w:rPr>
        <w:t>N°</w:t>
      </w:r>
      <w:proofErr w:type="spellEnd"/>
      <w:r>
        <w:rPr>
          <w:rFonts w:ascii="Arial" w:eastAsia="Arial" w:hAnsi="Arial" w:cs="Arial"/>
          <w:b/>
          <w:sz w:val="21"/>
          <w:szCs w:val="21"/>
        </w:rPr>
        <w:t xml:space="preserve"> 29230 Y SUS MODIFICATORIAS</w:t>
      </w:r>
    </w:p>
    <w:p w14:paraId="261FBBA2" w14:textId="77777777" w:rsidR="001956D1" w:rsidRDefault="001956D1" w:rsidP="001956D1">
      <w:pPr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</w:rPr>
      </w:pPr>
    </w:p>
    <w:p w14:paraId="2A6DF9E3" w14:textId="77777777" w:rsidR="001956D1" w:rsidRDefault="001956D1" w:rsidP="001956D1">
      <w:pPr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  <w:u w:val="single"/>
        </w:rPr>
      </w:pPr>
      <w:r>
        <w:rPr>
          <w:rFonts w:ascii="Arial" w:eastAsia="Arial" w:hAnsi="Arial" w:cs="Arial"/>
          <w:b/>
          <w:sz w:val="21"/>
          <w:szCs w:val="21"/>
          <w:u w:val="single"/>
        </w:rPr>
        <w:t xml:space="preserve">SOLICITUD Y DESCRIPCIÓN DE </w:t>
      </w:r>
      <w:r w:rsidRPr="008C41B2">
        <w:rPr>
          <w:rFonts w:ascii="Arial" w:eastAsia="Arial" w:hAnsi="Arial" w:cs="Arial"/>
          <w:b/>
          <w:sz w:val="21"/>
          <w:szCs w:val="21"/>
          <w:u w:val="single"/>
        </w:rPr>
        <w:t>LA(S) INVERSIÓN(ES)</w:t>
      </w:r>
      <w:r w:rsidRPr="008C41B2">
        <w:rPr>
          <w:rFonts w:ascii="Arial" w:eastAsia="Arial" w:hAnsi="Arial" w:cs="Arial"/>
          <w:b/>
          <w:sz w:val="21"/>
          <w:szCs w:val="21"/>
        </w:rPr>
        <w:t>:</w:t>
      </w:r>
      <w:r>
        <w:rPr>
          <w:rFonts w:ascii="Arial" w:eastAsia="Arial" w:hAnsi="Arial" w:cs="Arial"/>
          <w:b/>
          <w:sz w:val="21"/>
          <w:szCs w:val="21"/>
        </w:rPr>
        <w:t xml:space="preserve"> </w:t>
      </w:r>
    </w:p>
    <w:p w14:paraId="5818509B" w14:textId="77777777" w:rsidR="001956D1" w:rsidRDefault="001956D1" w:rsidP="001956D1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</w:rPr>
      </w:pPr>
    </w:p>
    <w:p w14:paraId="37D92DAA" w14:textId="77777777" w:rsidR="001956D1" w:rsidRDefault="001956D1" w:rsidP="001956D1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1"/>
          <w:szCs w:val="21"/>
        </w:rPr>
        <w:t>LA ENTIDAD PÚBLICA</w:t>
      </w:r>
      <w:r>
        <w:rPr>
          <w:rFonts w:ascii="Arial" w:eastAsia="Arial" w:hAnsi="Arial" w:cs="Arial"/>
          <w:sz w:val="21"/>
          <w:szCs w:val="21"/>
        </w:rPr>
        <w:t>, mediante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CD569F">
        <w:rPr>
          <w:rFonts w:ascii="Arial" w:eastAsia="Arial" w:hAnsi="Arial" w:cs="Arial"/>
          <w:sz w:val="21"/>
          <w:szCs w:val="21"/>
        </w:rPr>
        <w:t>e</w:t>
      </w:r>
      <w:r w:rsidRPr="00CD569F"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</w:rPr>
        <w:t xml:space="preserve"> </w:t>
      </w:r>
      <w:r w:rsidRPr="008C41B2">
        <w:rPr>
          <w:rFonts w:ascii="Arial" w:eastAsia="Arial" w:hAnsi="Arial" w:cs="Arial"/>
          <w:color w:val="FF0000"/>
        </w:rPr>
        <w:t>[Acuerdo/Acuerdos/Resolución]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>
        <w:rPr>
          <w:rFonts w:ascii="Arial" w:eastAsia="Arial" w:hAnsi="Arial" w:cs="Arial"/>
        </w:rPr>
        <w:t xml:space="preserve">priorizó </w:t>
      </w:r>
      <w:r w:rsidRPr="008C41B2">
        <w:rPr>
          <w:rFonts w:ascii="Arial" w:hAnsi="Arial" w:cs="Arial"/>
          <w:iCs/>
          <w:color w:val="FF0000"/>
          <w:sz w:val="21"/>
          <w:szCs w:val="21"/>
          <w:lang w:val="es-ES_tradnl" w:eastAsia="es-ES"/>
        </w:rPr>
        <w:t>[señalar en letra y número la/s inversión(es) priorizada(s)]</w:t>
      </w:r>
      <w:r w:rsidRPr="00F35383">
        <w:rPr>
          <w:rFonts w:ascii="Arial" w:hAnsi="Arial" w:cs="Arial"/>
          <w:iCs/>
          <w:sz w:val="21"/>
          <w:szCs w:val="21"/>
          <w:lang w:val="es-PE" w:eastAsia="es-ES"/>
        </w:rPr>
        <w:t xml:space="preserve"> nuev</w:t>
      </w:r>
      <w:r>
        <w:rPr>
          <w:rFonts w:ascii="Arial" w:hAnsi="Arial" w:cs="Arial"/>
          <w:iCs/>
          <w:sz w:val="21"/>
          <w:szCs w:val="21"/>
          <w:lang w:val="es-PE" w:eastAsia="es-ES"/>
        </w:rPr>
        <w:t>a</w:t>
      </w:r>
      <w:r w:rsidRPr="008C41B2">
        <w:rPr>
          <w:rFonts w:ascii="Arial" w:hAnsi="Arial" w:cs="Arial"/>
          <w:iCs/>
          <w:sz w:val="21"/>
          <w:szCs w:val="21"/>
          <w:lang w:val="es-PE" w:eastAsia="es-ES"/>
        </w:rPr>
        <w:t>(s) inversión(es) para ser financiada(s) y ejecutada(s)</w:t>
      </w:r>
      <w:r w:rsidRPr="008C41B2">
        <w:rPr>
          <w:rFonts w:ascii="Arial" w:eastAsia="Arial" w:hAnsi="Arial" w:cs="Arial"/>
        </w:rPr>
        <w:t xml:space="preserve"> en el marco del mecanismo previsto en la Ley </w:t>
      </w:r>
      <w:proofErr w:type="spellStart"/>
      <w:r w:rsidRPr="008C41B2">
        <w:rPr>
          <w:rFonts w:ascii="Arial" w:eastAsia="Arial" w:hAnsi="Arial" w:cs="Arial"/>
        </w:rPr>
        <w:t>N°</w:t>
      </w:r>
      <w:proofErr w:type="spellEnd"/>
      <w:r w:rsidRPr="008C41B2">
        <w:rPr>
          <w:rFonts w:ascii="Arial" w:eastAsia="Arial" w:hAnsi="Arial" w:cs="Arial"/>
        </w:rPr>
        <w:t xml:space="preserve"> 29230, siendo la(s) siguiente(s):</w:t>
      </w:r>
    </w:p>
    <w:p w14:paraId="21B9A70E" w14:textId="77777777" w:rsidR="001956D1" w:rsidRPr="00876B14" w:rsidRDefault="001956D1" w:rsidP="001956D1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lang w:eastAsia="es-PE"/>
        </w:rPr>
      </w:pPr>
    </w:p>
    <w:tbl>
      <w:tblPr>
        <w:tblW w:w="85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541"/>
        <w:gridCol w:w="1707"/>
        <w:gridCol w:w="1559"/>
      </w:tblGrid>
      <w:tr w:rsidR="001956D1" w:rsidRPr="00876B14" w14:paraId="056690A7" w14:textId="77777777" w:rsidTr="00DA3DC2">
        <w:trPr>
          <w:jc w:val="center"/>
        </w:trPr>
        <w:tc>
          <w:tcPr>
            <w:tcW w:w="704" w:type="dxa"/>
            <w:shd w:val="clear" w:color="auto" w:fill="E7E6E6"/>
          </w:tcPr>
          <w:p w14:paraId="6A4A84D2" w14:textId="77777777" w:rsidR="001956D1" w:rsidRDefault="001956D1" w:rsidP="00DA3D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  <w:p w14:paraId="47D66A18" w14:textId="77777777" w:rsidR="001956D1" w:rsidRPr="00876B14" w:rsidRDefault="001956D1" w:rsidP="00DA3D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  <w:proofErr w:type="spellStart"/>
            <w:r w:rsidRPr="00876B14"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  <w:t>Nº</w:t>
            </w:r>
            <w:proofErr w:type="spellEnd"/>
          </w:p>
        </w:tc>
        <w:tc>
          <w:tcPr>
            <w:tcW w:w="4541" w:type="dxa"/>
            <w:shd w:val="clear" w:color="auto" w:fill="E7E6E6"/>
          </w:tcPr>
          <w:p w14:paraId="07B0F396" w14:textId="77777777" w:rsidR="001956D1" w:rsidRDefault="001956D1" w:rsidP="00DA3D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</w:p>
          <w:p w14:paraId="2A7D854E" w14:textId="77777777" w:rsidR="001956D1" w:rsidRPr="00876B14" w:rsidRDefault="001956D1" w:rsidP="00DA3D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  <w:r w:rsidRPr="00876B14"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  <w:t>NOMBRE DE</w:t>
            </w:r>
            <w:r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  <w:t xml:space="preserve"> LA INVERSIÓN</w:t>
            </w:r>
          </w:p>
        </w:tc>
        <w:tc>
          <w:tcPr>
            <w:tcW w:w="1707" w:type="dxa"/>
            <w:shd w:val="clear" w:color="auto" w:fill="E7E6E6"/>
          </w:tcPr>
          <w:p w14:paraId="2C6FC393" w14:textId="77777777" w:rsidR="001956D1" w:rsidRPr="00876B14" w:rsidRDefault="001956D1" w:rsidP="00DA3D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  <w:r w:rsidRPr="00876B14"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  <w:t>CÓDIGO ÚNICO DE</w:t>
            </w:r>
            <w:r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  <w:t xml:space="preserve"> INVERSIONES</w:t>
            </w:r>
          </w:p>
        </w:tc>
        <w:tc>
          <w:tcPr>
            <w:tcW w:w="1559" w:type="dxa"/>
            <w:shd w:val="clear" w:color="auto" w:fill="E7E6E6"/>
          </w:tcPr>
          <w:p w14:paraId="56AEA7C2" w14:textId="77777777" w:rsidR="001956D1" w:rsidRPr="00876B14" w:rsidRDefault="001956D1" w:rsidP="00DA3D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</w:pPr>
            <w:r w:rsidRPr="00876B14"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  <w:t>MONTO DE INVERSIÓN (</w:t>
            </w:r>
            <w:r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  <w:t>S/</w:t>
            </w:r>
            <w:r w:rsidRPr="00876B14">
              <w:rPr>
                <w:rFonts w:ascii="Arial" w:eastAsia="Arial" w:hAnsi="Arial" w:cs="Arial"/>
                <w:b/>
                <w:sz w:val="20"/>
                <w:szCs w:val="20"/>
                <w:lang w:eastAsia="es-PE"/>
              </w:rPr>
              <w:t>)</w:t>
            </w:r>
          </w:p>
        </w:tc>
      </w:tr>
      <w:tr w:rsidR="001956D1" w:rsidRPr="00876B14" w14:paraId="5F0C49AC" w14:textId="77777777" w:rsidTr="00DA3DC2">
        <w:trPr>
          <w:jc w:val="center"/>
        </w:trPr>
        <w:tc>
          <w:tcPr>
            <w:tcW w:w="704" w:type="dxa"/>
          </w:tcPr>
          <w:p w14:paraId="4AC7FB9B" w14:textId="77777777" w:rsidR="001956D1" w:rsidRPr="00876B14" w:rsidRDefault="001956D1" w:rsidP="00DA3D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541" w:type="dxa"/>
          </w:tcPr>
          <w:p w14:paraId="750C5833" w14:textId="77777777" w:rsidR="001956D1" w:rsidRPr="00876B14" w:rsidRDefault="001956D1" w:rsidP="00DA3D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707" w:type="dxa"/>
          </w:tcPr>
          <w:p w14:paraId="75A09622" w14:textId="77777777" w:rsidR="001956D1" w:rsidRPr="00876B14" w:rsidRDefault="001956D1" w:rsidP="00DA3D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  <w:lang w:eastAsia="es-PE"/>
              </w:rPr>
            </w:pPr>
          </w:p>
          <w:p w14:paraId="2CAC8F10" w14:textId="77777777" w:rsidR="001956D1" w:rsidRPr="00876B14" w:rsidRDefault="001956D1" w:rsidP="00DA3D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  <w:lang w:eastAsia="es-PE"/>
              </w:rPr>
            </w:pPr>
          </w:p>
          <w:p w14:paraId="72F92443" w14:textId="77777777" w:rsidR="001956D1" w:rsidRPr="00876B14" w:rsidRDefault="001956D1" w:rsidP="00DA3D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559" w:type="dxa"/>
          </w:tcPr>
          <w:p w14:paraId="5AF11B2B" w14:textId="77777777" w:rsidR="001956D1" w:rsidRPr="00876B14" w:rsidRDefault="001956D1" w:rsidP="00DA3D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  <w:p w14:paraId="6EAC3223" w14:textId="77777777" w:rsidR="001956D1" w:rsidRPr="00876B14" w:rsidRDefault="001956D1" w:rsidP="00DA3D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s-PE"/>
              </w:rPr>
            </w:pPr>
          </w:p>
        </w:tc>
      </w:tr>
      <w:tr w:rsidR="001956D1" w:rsidRPr="00876B14" w14:paraId="51B7CFCC" w14:textId="77777777" w:rsidTr="00DA3DC2">
        <w:trPr>
          <w:jc w:val="center"/>
        </w:trPr>
        <w:tc>
          <w:tcPr>
            <w:tcW w:w="704" w:type="dxa"/>
          </w:tcPr>
          <w:p w14:paraId="7573271E" w14:textId="77777777" w:rsidR="001956D1" w:rsidRPr="00876B14" w:rsidRDefault="001956D1" w:rsidP="00DA3D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541" w:type="dxa"/>
          </w:tcPr>
          <w:p w14:paraId="5DB0AFB8" w14:textId="77777777" w:rsidR="001956D1" w:rsidRPr="00876B14" w:rsidRDefault="001956D1" w:rsidP="00DA3D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  <w:lang w:eastAsia="es-PE"/>
              </w:rPr>
            </w:pPr>
          </w:p>
        </w:tc>
        <w:tc>
          <w:tcPr>
            <w:tcW w:w="1707" w:type="dxa"/>
          </w:tcPr>
          <w:p w14:paraId="5E520F91" w14:textId="77777777" w:rsidR="001956D1" w:rsidRPr="00876B14" w:rsidRDefault="001956D1" w:rsidP="00DA3D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  <w:lang w:eastAsia="es-PE"/>
              </w:rPr>
            </w:pPr>
          </w:p>
          <w:p w14:paraId="0D2C12D5" w14:textId="77777777" w:rsidR="001956D1" w:rsidRPr="00876B14" w:rsidRDefault="001956D1" w:rsidP="00DA3D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9F9F9"/>
                <w:lang w:eastAsia="es-PE"/>
              </w:rPr>
            </w:pPr>
          </w:p>
          <w:p w14:paraId="6EDB3118" w14:textId="77777777" w:rsidR="001956D1" w:rsidRPr="00876B14" w:rsidRDefault="001956D1" w:rsidP="00DA3D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  <w:lang w:eastAsia="es-PE"/>
              </w:rPr>
            </w:pPr>
          </w:p>
        </w:tc>
        <w:tc>
          <w:tcPr>
            <w:tcW w:w="1559" w:type="dxa"/>
          </w:tcPr>
          <w:p w14:paraId="69F75D01" w14:textId="77777777" w:rsidR="001956D1" w:rsidRPr="00876B14" w:rsidRDefault="001956D1" w:rsidP="00DA3D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  <w:lang w:eastAsia="es-PE"/>
              </w:rPr>
            </w:pPr>
          </w:p>
        </w:tc>
      </w:tr>
    </w:tbl>
    <w:p w14:paraId="13AB962F" w14:textId="77777777" w:rsidR="001956D1" w:rsidRPr="00876B14" w:rsidRDefault="001956D1" w:rsidP="001956D1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lang w:eastAsia="es-PE"/>
        </w:rPr>
      </w:pPr>
    </w:p>
    <w:p w14:paraId="38AD5115" w14:textId="77777777" w:rsidR="001956D1" w:rsidRPr="00876B14" w:rsidRDefault="001956D1" w:rsidP="001956D1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lang w:eastAsia="es-PE"/>
        </w:rPr>
      </w:pPr>
      <w:r w:rsidRPr="00876B14">
        <w:rPr>
          <w:rFonts w:ascii="Arial" w:eastAsia="Arial" w:hAnsi="Arial" w:cs="Arial"/>
          <w:b/>
          <w:sz w:val="21"/>
          <w:szCs w:val="21"/>
          <w:u w:val="single"/>
          <w:lang w:eastAsia="es-PE"/>
        </w:rPr>
        <w:t xml:space="preserve">MODALIDAD DE LA ASISTENCIA TÉCNICA Y ALCANCES </w:t>
      </w:r>
    </w:p>
    <w:p w14:paraId="6C0C5B75" w14:textId="77777777" w:rsidR="001956D1" w:rsidRPr="00876B14" w:rsidRDefault="001956D1" w:rsidP="001956D1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  <w:lang w:eastAsia="es-PE"/>
        </w:rPr>
      </w:pPr>
    </w:p>
    <w:p w14:paraId="311D86A0" w14:textId="77777777" w:rsidR="001956D1" w:rsidRPr="00876B14" w:rsidRDefault="001956D1" w:rsidP="001956D1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  <w:lang w:eastAsia="es-PE"/>
        </w:rPr>
      </w:pPr>
      <w:r w:rsidRPr="00876B14">
        <w:rPr>
          <w:rFonts w:ascii="Arial" w:eastAsia="Arial" w:hAnsi="Arial" w:cs="Arial"/>
          <w:b/>
          <w:sz w:val="21"/>
          <w:szCs w:val="21"/>
          <w:lang w:eastAsia="es-PE"/>
        </w:rPr>
        <w:t>LAS PARTES</w:t>
      </w:r>
      <w:r w:rsidRPr="00876B14">
        <w:rPr>
          <w:rFonts w:ascii="Arial" w:eastAsia="Arial" w:hAnsi="Arial" w:cs="Arial"/>
          <w:sz w:val="21"/>
          <w:szCs w:val="21"/>
          <w:lang w:eastAsia="es-PE"/>
        </w:rPr>
        <w:t xml:space="preserve"> convienen en que </w:t>
      </w:r>
      <w:r w:rsidRPr="00876B14">
        <w:rPr>
          <w:rFonts w:ascii="Arial" w:eastAsia="Arial" w:hAnsi="Arial" w:cs="Arial"/>
          <w:b/>
          <w:sz w:val="21"/>
          <w:szCs w:val="21"/>
          <w:lang w:eastAsia="es-PE"/>
        </w:rPr>
        <w:t xml:space="preserve">PROINVERSIÓN </w:t>
      </w:r>
      <w:r w:rsidRPr="00876B14">
        <w:rPr>
          <w:rFonts w:ascii="Arial" w:eastAsia="Arial" w:hAnsi="Arial" w:cs="Arial"/>
          <w:sz w:val="21"/>
          <w:szCs w:val="21"/>
          <w:lang w:eastAsia="es-PE"/>
        </w:rPr>
        <w:t xml:space="preserve">brinde a </w:t>
      </w:r>
      <w:r w:rsidRPr="00876B14">
        <w:rPr>
          <w:rFonts w:ascii="Arial" w:eastAsia="Arial" w:hAnsi="Arial" w:cs="Arial"/>
          <w:b/>
          <w:sz w:val="21"/>
          <w:szCs w:val="21"/>
          <w:lang w:eastAsia="es-PE"/>
        </w:rPr>
        <w:t>LA ENTIDAD PÚBLICA</w:t>
      </w:r>
      <w:r w:rsidRPr="00876B14">
        <w:rPr>
          <w:rFonts w:ascii="Arial" w:eastAsia="Arial" w:hAnsi="Arial" w:cs="Arial"/>
          <w:sz w:val="21"/>
          <w:szCs w:val="21"/>
          <w:lang w:eastAsia="es-PE"/>
        </w:rPr>
        <w:t xml:space="preserve"> Asistencia Técnica en la modalidad de Asesoría sin Financiamiento, conforme al alcance señalado en el tercer párrafo del artículo XI del Título Preliminar Reglamento de la Ley </w:t>
      </w:r>
      <w:proofErr w:type="spellStart"/>
      <w:r w:rsidRPr="00876B14">
        <w:rPr>
          <w:rFonts w:ascii="Arial" w:eastAsia="Arial" w:hAnsi="Arial" w:cs="Arial"/>
          <w:sz w:val="21"/>
          <w:szCs w:val="21"/>
          <w:lang w:eastAsia="es-PE"/>
        </w:rPr>
        <w:t>N°</w:t>
      </w:r>
      <w:proofErr w:type="spellEnd"/>
      <w:r w:rsidRPr="00876B14">
        <w:rPr>
          <w:rFonts w:ascii="Arial" w:eastAsia="Arial" w:hAnsi="Arial" w:cs="Arial"/>
          <w:sz w:val="21"/>
          <w:szCs w:val="21"/>
          <w:lang w:eastAsia="es-PE"/>
        </w:rPr>
        <w:t xml:space="preserve"> 29230 para el financiamiento y </w:t>
      </w:r>
      <w:r w:rsidRPr="008C41B2">
        <w:rPr>
          <w:rFonts w:ascii="Arial" w:eastAsia="Arial" w:hAnsi="Arial" w:cs="Arial"/>
          <w:sz w:val="21"/>
          <w:szCs w:val="21"/>
          <w:lang w:eastAsia="es-PE"/>
        </w:rPr>
        <w:t xml:space="preserve">ejecución de </w:t>
      </w:r>
      <w:r w:rsidRPr="008C41B2">
        <w:rPr>
          <w:rFonts w:ascii="Arial" w:hAnsi="Arial" w:cs="Arial"/>
          <w:iCs/>
          <w:sz w:val="21"/>
          <w:szCs w:val="21"/>
          <w:lang w:val="es-ES_tradnl" w:eastAsia="es-ES"/>
        </w:rPr>
        <w:t>la(s) inversión(es) priorizada(s)</w:t>
      </w:r>
      <w:r w:rsidRPr="008C41B2">
        <w:rPr>
          <w:rFonts w:ascii="Arial" w:eastAsia="Arial" w:hAnsi="Arial" w:cs="Arial"/>
          <w:sz w:val="21"/>
          <w:szCs w:val="21"/>
          <w:lang w:eastAsia="es-PE"/>
        </w:rPr>
        <w:t xml:space="preserve"> por </w:t>
      </w:r>
      <w:r w:rsidRPr="008C41B2">
        <w:rPr>
          <w:rFonts w:ascii="Arial" w:eastAsia="Arial" w:hAnsi="Arial" w:cs="Arial"/>
          <w:b/>
          <w:sz w:val="21"/>
          <w:szCs w:val="21"/>
          <w:lang w:eastAsia="es-PE"/>
        </w:rPr>
        <w:t>LA E</w:t>
      </w:r>
      <w:r w:rsidRPr="00876B14">
        <w:rPr>
          <w:rFonts w:ascii="Arial" w:eastAsia="Arial" w:hAnsi="Arial" w:cs="Arial"/>
          <w:b/>
          <w:sz w:val="21"/>
          <w:szCs w:val="21"/>
          <w:lang w:eastAsia="es-PE"/>
        </w:rPr>
        <w:t>NTIDAD PÚBLICA</w:t>
      </w:r>
      <w:r w:rsidRPr="00876B14">
        <w:rPr>
          <w:rFonts w:ascii="Arial" w:eastAsia="Arial" w:hAnsi="Arial" w:cs="Arial"/>
          <w:sz w:val="21"/>
          <w:szCs w:val="21"/>
          <w:lang w:eastAsia="es-PE"/>
        </w:rPr>
        <w:t>.</w:t>
      </w:r>
    </w:p>
    <w:p w14:paraId="54C269FC" w14:textId="77777777" w:rsidR="001956D1" w:rsidRPr="00876B14" w:rsidRDefault="001956D1" w:rsidP="001956D1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  <w:lang w:eastAsia="es-PE"/>
        </w:rPr>
      </w:pPr>
    </w:p>
    <w:p w14:paraId="4168DBC9" w14:textId="77777777" w:rsidR="001956D1" w:rsidRPr="00876B14" w:rsidRDefault="001956D1" w:rsidP="001956D1">
      <w:pPr>
        <w:spacing w:after="0" w:line="240" w:lineRule="auto"/>
        <w:jc w:val="both"/>
        <w:rPr>
          <w:rFonts w:ascii="Arial" w:eastAsia="Arial" w:hAnsi="Arial" w:cs="Arial"/>
          <w:b/>
          <w:sz w:val="21"/>
          <w:szCs w:val="21"/>
          <w:u w:val="single"/>
          <w:lang w:eastAsia="es-PE"/>
        </w:rPr>
      </w:pPr>
      <w:r w:rsidRPr="00876B14">
        <w:rPr>
          <w:rFonts w:ascii="Arial" w:eastAsia="Arial" w:hAnsi="Arial" w:cs="Arial"/>
          <w:b/>
          <w:sz w:val="21"/>
          <w:szCs w:val="21"/>
          <w:u w:val="single"/>
          <w:lang w:eastAsia="es-PE"/>
        </w:rPr>
        <w:t>OBLIGACIONES DE LAS PARTES</w:t>
      </w:r>
    </w:p>
    <w:p w14:paraId="6EC495CB" w14:textId="77777777" w:rsidR="001956D1" w:rsidRPr="00876B14" w:rsidRDefault="001956D1" w:rsidP="001956D1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  <w:lang w:eastAsia="es-PE"/>
        </w:rPr>
      </w:pPr>
    </w:p>
    <w:p w14:paraId="06B37C8B" w14:textId="77777777" w:rsidR="001956D1" w:rsidRPr="00876B14" w:rsidRDefault="001956D1" w:rsidP="001956D1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  <w:lang w:eastAsia="es-PE"/>
        </w:rPr>
      </w:pPr>
      <w:r w:rsidRPr="00876B14">
        <w:rPr>
          <w:rFonts w:ascii="Arial" w:eastAsia="Arial" w:hAnsi="Arial" w:cs="Arial"/>
          <w:sz w:val="21"/>
          <w:szCs w:val="21"/>
          <w:lang w:eastAsia="es-PE"/>
        </w:rPr>
        <w:t xml:space="preserve">Serán obligaciones de </w:t>
      </w:r>
      <w:r w:rsidRPr="00876B14">
        <w:rPr>
          <w:rFonts w:ascii="Arial" w:eastAsia="Arial" w:hAnsi="Arial" w:cs="Arial"/>
          <w:b/>
          <w:sz w:val="21"/>
          <w:szCs w:val="21"/>
          <w:lang w:eastAsia="es-PE"/>
        </w:rPr>
        <w:t>PROINVERSIÓN</w:t>
      </w:r>
      <w:r w:rsidRPr="00876B14">
        <w:rPr>
          <w:rFonts w:ascii="Arial" w:eastAsia="Arial" w:hAnsi="Arial" w:cs="Arial"/>
          <w:sz w:val="21"/>
          <w:szCs w:val="21"/>
          <w:lang w:eastAsia="es-PE"/>
        </w:rPr>
        <w:t xml:space="preserve"> las siguientes:</w:t>
      </w:r>
    </w:p>
    <w:p w14:paraId="2EBD9446" w14:textId="77777777" w:rsidR="001956D1" w:rsidRPr="00876B14" w:rsidRDefault="001956D1" w:rsidP="001956D1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  <w:lang w:eastAsia="es-PE"/>
        </w:rPr>
      </w:pPr>
    </w:p>
    <w:p w14:paraId="39EE089D" w14:textId="77777777" w:rsidR="001956D1" w:rsidRPr="00876B14" w:rsidRDefault="001956D1" w:rsidP="001956D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eastAsia="Arial" w:hAnsi="Arial" w:cs="Arial"/>
          <w:sz w:val="21"/>
          <w:szCs w:val="21"/>
          <w:lang w:eastAsia="es-PE"/>
        </w:rPr>
      </w:pPr>
      <w:r w:rsidRPr="00876B14">
        <w:rPr>
          <w:rFonts w:ascii="Arial" w:eastAsia="Arial" w:hAnsi="Arial" w:cs="Arial"/>
          <w:sz w:val="21"/>
          <w:szCs w:val="21"/>
          <w:lang w:eastAsia="es-PE"/>
        </w:rPr>
        <w:t xml:space="preserve">Diseñar, a solicitud de </w:t>
      </w:r>
      <w:r w:rsidRPr="00876B14">
        <w:rPr>
          <w:rFonts w:ascii="Arial" w:eastAsia="Arial" w:hAnsi="Arial" w:cs="Arial"/>
          <w:b/>
          <w:sz w:val="21"/>
          <w:szCs w:val="21"/>
          <w:lang w:eastAsia="es-PE"/>
        </w:rPr>
        <w:t>LA ENTIDAD PÚBLICA</w:t>
      </w:r>
      <w:r w:rsidRPr="00876B14">
        <w:rPr>
          <w:rFonts w:ascii="Arial" w:eastAsia="Arial" w:hAnsi="Arial" w:cs="Arial"/>
          <w:sz w:val="21"/>
          <w:szCs w:val="21"/>
          <w:lang w:eastAsia="es-PE"/>
        </w:rPr>
        <w:t xml:space="preserve">, planes de acción para el fortalecimiento de capacidades y la asesoría técnica en materia de promoción de la inversión pública con participación del sector privado, conforme a la Ley </w:t>
      </w:r>
      <w:proofErr w:type="spellStart"/>
      <w:r w:rsidRPr="00876B14">
        <w:rPr>
          <w:rFonts w:ascii="Arial" w:eastAsia="Arial" w:hAnsi="Arial" w:cs="Arial"/>
          <w:sz w:val="21"/>
          <w:szCs w:val="21"/>
          <w:lang w:eastAsia="es-PE"/>
        </w:rPr>
        <w:t>N°</w:t>
      </w:r>
      <w:proofErr w:type="spellEnd"/>
      <w:r w:rsidRPr="00876B14">
        <w:rPr>
          <w:rFonts w:ascii="Arial" w:eastAsia="Arial" w:hAnsi="Arial" w:cs="Arial"/>
          <w:sz w:val="21"/>
          <w:szCs w:val="21"/>
          <w:lang w:eastAsia="es-PE"/>
        </w:rPr>
        <w:t xml:space="preserve"> 29230 y su Reglamento.</w:t>
      </w:r>
    </w:p>
    <w:p w14:paraId="7BCD37F0" w14:textId="77777777" w:rsidR="001956D1" w:rsidRPr="00876B14" w:rsidRDefault="001956D1" w:rsidP="001956D1">
      <w:pPr>
        <w:spacing w:after="0" w:line="240" w:lineRule="auto"/>
        <w:ind w:left="426"/>
        <w:jc w:val="both"/>
        <w:rPr>
          <w:rFonts w:ascii="Arial" w:eastAsia="Arial" w:hAnsi="Arial" w:cs="Arial"/>
          <w:sz w:val="21"/>
          <w:szCs w:val="21"/>
          <w:lang w:eastAsia="es-PE"/>
        </w:rPr>
      </w:pPr>
    </w:p>
    <w:p w14:paraId="0AE7E847" w14:textId="77777777" w:rsidR="001956D1" w:rsidRPr="00876B14" w:rsidRDefault="001956D1" w:rsidP="001956D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lang w:eastAsia="es-PE"/>
        </w:rPr>
      </w:pPr>
      <w:r w:rsidRPr="00876B14">
        <w:rPr>
          <w:rFonts w:ascii="Arial" w:eastAsia="Arial" w:hAnsi="Arial" w:cs="Arial"/>
          <w:sz w:val="21"/>
          <w:szCs w:val="21"/>
          <w:lang w:eastAsia="es-PE"/>
        </w:rPr>
        <w:t xml:space="preserve">Capacitación y apoyo en la elaboración y difusión de las inversiones y/o actividades en cartera, conforme a la Ley </w:t>
      </w:r>
      <w:proofErr w:type="spellStart"/>
      <w:r w:rsidRPr="00876B14">
        <w:rPr>
          <w:rFonts w:ascii="Arial" w:eastAsia="Arial" w:hAnsi="Arial" w:cs="Arial"/>
          <w:sz w:val="21"/>
          <w:szCs w:val="21"/>
          <w:lang w:eastAsia="es-PE"/>
        </w:rPr>
        <w:t>Nº</w:t>
      </w:r>
      <w:proofErr w:type="spellEnd"/>
      <w:r w:rsidRPr="00876B14">
        <w:rPr>
          <w:rFonts w:ascii="Arial" w:eastAsia="Arial" w:hAnsi="Arial" w:cs="Arial"/>
          <w:sz w:val="21"/>
          <w:szCs w:val="21"/>
          <w:lang w:eastAsia="es-PE"/>
        </w:rPr>
        <w:t xml:space="preserve"> 29230 y su Reglamento. </w:t>
      </w:r>
    </w:p>
    <w:p w14:paraId="7DC6A975" w14:textId="77777777" w:rsidR="001956D1" w:rsidRPr="00876B14" w:rsidRDefault="001956D1" w:rsidP="001956D1">
      <w:pPr>
        <w:spacing w:after="0" w:line="240" w:lineRule="auto"/>
        <w:ind w:left="426"/>
        <w:jc w:val="both"/>
        <w:rPr>
          <w:rFonts w:ascii="Arial" w:eastAsia="Arial" w:hAnsi="Arial" w:cs="Arial"/>
          <w:sz w:val="21"/>
          <w:szCs w:val="21"/>
          <w:lang w:eastAsia="es-PE"/>
        </w:rPr>
      </w:pPr>
    </w:p>
    <w:p w14:paraId="495FDA26" w14:textId="77777777" w:rsidR="001956D1" w:rsidRPr="00876B14" w:rsidRDefault="001956D1" w:rsidP="001956D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eastAsia="Arial" w:hAnsi="Arial" w:cs="Arial"/>
          <w:sz w:val="21"/>
          <w:szCs w:val="21"/>
          <w:lang w:eastAsia="es-PE"/>
        </w:rPr>
      </w:pPr>
      <w:r w:rsidRPr="00876B14">
        <w:rPr>
          <w:rFonts w:ascii="Arial" w:eastAsia="Arial" w:hAnsi="Arial" w:cs="Arial"/>
          <w:sz w:val="21"/>
          <w:szCs w:val="21"/>
          <w:lang w:eastAsia="es-PE"/>
        </w:rPr>
        <w:t xml:space="preserve">Apoyo en la elaboración y aprobación de las bases de los procesos de selección de proyectos de inversión pública con participación del sector privado, conforme a la Ley </w:t>
      </w:r>
      <w:proofErr w:type="spellStart"/>
      <w:r w:rsidRPr="00876B14">
        <w:rPr>
          <w:rFonts w:ascii="Arial" w:eastAsia="Arial" w:hAnsi="Arial" w:cs="Arial"/>
          <w:sz w:val="21"/>
          <w:szCs w:val="21"/>
          <w:lang w:eastAsia="es-PE"/>
        </w:rPr>
        <w:t>N°</w:t>
      </w:r>
      <w:proofErr w:type="spellEnd"/>
      <w:r w:rsidRPr="00876B14">
        <w:rPr>
          <w:rFonts w:ascii="Arial" w:eastAsia="Arial" w:hAnsi="Arial" w:cs="Arial"/>
          <w:sz w:val="21"/>
          <w:szCs w:val="21"/>
          <w:lang w:eastAsia="es-PE"/>
        </w:rPr>
        <w:t xml:space="preserve"> 29230 y su Reglamento.</w:t>
      </w:r>
    </w:p>
    <w:p w14:paraId="7D40CC54" w14:textId="77777777" w:rsidR="001956D1" w:rsidRPr="00876B14" w:rsidRDefault="001956D1" w:rsidP="001956D1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  <w:lang w:eastAsia="es-PE"/>
        </w:rPr>
      </w:pPr>
    </w:p>
    <w:p w14:paraId="39EB9B44" w14:textId="77777777" w:rsidR="001956D1" w:rsidRPr="00876B14" w:rsidRDefault="001956D1" w:rsidP="001956D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eastAsia="Arial" w:hAnsi="Arial" w:cs="Arial"/>
          <w:sz w:val="21"/>
          <w:szCs w:val="21"/>
          <w:lang w:eastAsia="es-PE"/>
        </w:rPr>
      </w:pPr>
      <w:r w:rsidRPr="00876B14">
        <w:rPr>
          <w:rFonts w:ascii="Arial" w:eastAsia="Arial" w:hAnsi="Arial" w:cs="Arial"/>
          <w:sz w:val="21"/>
          <w:szCs w:val="21"/>
          <w:lang w:eastAsia="es-PE"/>
        </w:rPr>
        <w:t xml:space="preserve">Absolución de las preguntas formuladas por </w:t>
      </w:r>
      <w:r w:rsidRPr="00876B14">
        <w:rPr>
          <w:rFonts w:ascii="Arial" w:eastAsia="Arial" w:hAnsi="Arial" w:cs="Arial"/>
          <w:b/>
          <w:sz w:val="21"/>
          <w:szCs w:val="21"/>
          <w:lang w:eastAsia="es-PE"/>
        </w:rPr>
        <w:t>LA ENTIDAD PÚBLICA</w:t>
      </w:r>
      <w:r w:rsidRPr="00876B14">
        <w:rPr>
          <w:rFonts w:ascii="Arial" w:eastAsia="Arial" w:hAnsi="Arial" w:cs="Arial"/>
          <w:sz w:val="21"/>
          <w:szCs w:val="21"/>
          <w:lang w:eastAsia="es-PE"/>
        </w:rPr>
        <w:t xml:space="preserve"> sobre el desarrollo de las fases del mecanismo de inversión pública con participación del sector privado, conforme a la Ley </w:t>
      </w:r>
      <w:proofErr w:type="spellStart"/>
      <w:r w:rsidRPr="00876B14">
        <w:rPr>
          <w:rFonts w:ascii="Arial" w:eastAsia="Arial" w:hAnsi="Arial" w:cs="Arial"/>
          <w:sz w:val="21"/>
          <w:szCs w:val="21"/>
          <w:lang w:eastAsia="es-PE"/>
        </w:rPr>
        <w:t>N°</w:t>
      </w:r>
      <w:proofErr w:type="spellEnd"/>
      <w:r w:rsidRPr="00876B14">
        <w:rPr>
          <w:rFonts w:ascii="Arial" w:eastAsia="Arial" w:hAnsi="Arial" w:cs="Arial"/>
          <w:sz w:val="21"/>
          <w:szCs w:val="21"/>
          <w:lang w:eastAsia="es-PE"/>
        </w:rPr>
        <w:t xml:space="preserve"> 29230 y su Reglamento.</w:t>
      </w:r>
    </w:p>
    <w:p w14:paraId="1EB05726" w14:textId="77777777" w:rsidR="001956D1" w:rsidRPr="00876B14" w:rsidRDefault="001956D1" w:rsidP="001956D1">
      <w:pPr>
        <w:spacing w:after="0" w:line="240" w:lineRule="auto"/>
        <w:ind w:left="426"/>
        <w:jc w:val="both"/>
        <w:rPr>
          <w:rFonts w:ascii="Arial" w:eastAsia="Arial" w:hAnsi="Arial" w:cs="Arial"/>
          <w:sz w:val="21"/>
          <w:szCs w:val="21"/>
          <w:lang w:eastAsia="es-PE"/>
        </w:rPr>
      </w:pPr>
    </w:p>
    <w:p w14:paraId="6E0BFF4E" w14:textId="77777777" w:rsidR="001956D1" w:rsidRPr="00876B14" w:rsidRDefault="001956D1" w:rsidP="001956D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eastAsia="Arial" w:hAnsi="Arial" w:cs="Arial"/>
          <w:sz w:val="21"/>
          <w:szCs w:val="21"/>
          <w:lang w:eastAsia="es-PE"/>
        </w:rPr>
      </w:pPr>
      <w:r w:rsidRPr="00876B14">
        <w:rPr>
          <w:rFonts w:ascii="Arial" w:eastAsia="Arial" w:hAnsi="Arial" w:cs="Arial"/>
          <w:sz w:val="21"/>
          <w:szCs w:val="21"/>
          <w:lang w:eastAsia="es-PE"/>
        </w:rPr>
        <w:t xml:space="preserve">Brindar acompañamiento a los comités especiales para el desarrollo de sus funciones, conforme a la Ley </w:t>
      </w:r>
      <w:proofErr w:type="spellStart"/>
      <w:r w:rsidRPr="00876B14">
        <w:rPr>
          <w:rFonts w:ascii="Arial" w:eastAsia="Arial" w:hAnsi="Arial" w:cs="Arial"/>
          <w:sz w:val="21"/>
          <w:szCs w:val="21"/>
          <w:lang w:eastAsia="es-PE"/>
        </w:rPr>
        <w:t>N°</w:t>
      </w:r>
      <w:proofErr w:type="spellEnd"/>
      <w:r w:rsidRPr="00876B14">
        <w:rPr>
          <w:rFonts w:ascii="Arial" w:eastAsia="Arial" w:hAnsi="Arial" w:cs="Arial"/>
          <w:sz w:val="21"/>
          <w:szCs w:val="21"/>
          <w:lang w:eastAsia="es-PE"/>
        </w:rPr>
        <w:t xml:space="preserve"> 29230 y su Reglamento.</w:t>
      </w:r>
    </w:p>
    <w:p w14:paraId="5D4E3D82" w14:textId="77777777" w:rsidR="001956D1" w:rsidRPr="00876B14" w:rsidRDefault="001956D1" w:rsidP="001956D1">
      <w:pPr>
        <w:spacing w:after="0" w:line="240" w:lineRule="auto"/>
        <w:ind w:left="426"/>
        <w:jc w:val="both"/>
        <w:rPr>
          <w:rFonts w:ascii="ArialMT" w:eastAsia="ArialMT" w:hAnsi="ArialMT" w:cs="ArialMT"/>
          <w:color w:val="000000"/>
          <w:sz w:val="21"/>
          <w:szCs w:val="21"/>
          <w:lang w:eastAsia="es-PE"/>
        </w:rPr>
      </w:pPr>
    </w:p>
    <w:p w14:paraId="1D9A8CE7" w14:textId="77777777" w:rsidR="001956D1" w:rsidRPr="00876B14" w:rsidRDefault="001956D1" w:rsidP="001956D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eastAsia="Arial" w:hAnsi="Arial" w:cs="Arial"/>
          <w:sz w:val="21"/>
          <w:szCs w:val="21"/>
          <w:lang w:eastAsia="es-PE"/>
        </w:rPr>
      </w:pPr>
      <w:r w:rsidRPr="00876B14">
        <w:rPr>
          <w:rFonts w:ascii="Arial" w:eastAsia="Arial" w:hAnsi="Arial" w:cs="Arial"/>
          <w:sz w:val="21"/>
          <w:szCs w:val="21"/>
          <w:lang w:eastAsia="es-PE"/>
        </w:rPr>
        <w:lastRenderedPageBreak/>
        <w:t xml:space="preserve">Brindar acompañamiento a </w:t>
      </w:r>
      <w:r w:rsidRPr="00876B14">
        <w:rPr>
          <w:rFonts w:ascii="Arial" w:eastAsia="Arial" w:hAnsi="Arial" w:cs="Arial"/>
          <w:b/>
          <w:sz w:val="21"/>
          <w:szCs w:val="21"/>
          <w:lang w:eastAsia="es-PE"/>
        </w:rPr>
        <w:t>LA ENTIDAD PÚBLICA</w:t>
      </w:r>
      <w:r w:rsidRPr="00876B14">
        <w:rPr>
          <w:rFonts w:ascii="Arial" w:eastAsia="Arial" w:hAnsi="Arial" w:cs="Arial"/>
          <w:sz w:val="21"/>
          <w:szCs w:val="21"/>
          <w:lang w:eastAsia="es-PE"/>
        </w:rPr>
        <w:t xml:space="preserve"> en la elaboración de las actas y los demás documentos que resulten necesarios en las distintas fases del mecanismo de inversión pública con participación del sector privado, conforme a la Ley </w:t>
      </w:r>
      <w:proofErr w:type="spellStart"/>
      <w:r w:rsidRPr="00876B14">
        <w:rPr>
          <w:rFonts w:ascii="Arial" w:eastAsia="Arial" w:hAnsi="Arial" w:cs="Arial"/>
          <w:sz w:val="21"/>
          <w:szCs w:val="21"/>
          <w:lang w:eastAsia="es-PE"/>
        </w:rPr>
        <w:t>N°</w:t>
      </w:r>
      <w:proofErr w:type="spellEnd"/>
      <w:r w:rsidRPr="00876B14">
        <w:rPr>
          <w:rFonts w:ascii="Arial" w:eastAsia="Arial" w:hAnsi="Arial" w:cs="Arial"/>
          <w:sz w:val="21"/>
          <w:szCs w:val="21"/>
          <w:lang w:eastAsia="es-PE"/>
        </w:rPr>
        <w:t xml:space="preserve"> 29230 y su Reglamento.</w:t>
      </w:r>
    </w:p>
    <w:p w14:paraId="4D1C4A3E" w14:textId="77777777" w:rsidR="001956D1" w:rsidRPr="00876B14" w:rsidRDefault="001956D1" w:rsidP="001956D1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  <w:lang w:eastAsia="es-PE"/>
        </w:rPr>
      </w:pPr>
    </w:p>
    <w:p w14:paraId="5158FB92" w14:textId="77777777" w:rsidR="001956D1" w:rsidRPr="00876B14" w:rsidRDefault="001956D1" w:rsidP="001956D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eastAsia="Arial" w:hAnsi="Arial" w:cs="Arial"/>
          <w:sz w:val="21"/>
          <w:szCs w:val="21"/>
          <w:lang w:eastAsia="es-PE"/>
        </w:rPr>
      </w:pPr>
      <w:r w:rsidRPr="00876B14">
        <w:rPr>
          <w:rFonts w:ascii="Arial" w:eastAsia="Arial" w:hAnsi="Arial" w:cs="Arial"/>
          <w:sz w:val="21"/>
          <w:szCs w:val="21"/>
          <w:lang w:eastAsia="es-PE"/>
        </w:rPr>
        <w:t xml:space="preserve">Promover la participación de las empresas privadas en la ejecución de inversiones y/o actividades de operación y/o mantenimiento con participación del sector privado, conforme a la Ley </w:t>
      </w:r>
      <w:proofErr w:type="spellStart"/>
      <w:r w:rsidRPr="00876B14">
        <w:rPr>
          <w:rFonts w:ascii="Arial" w:eastAsia="Arial" w:hAnsi="Arial" w:cs="Arial"/>
          <w:sz w:val="21"/>
          <w:szCs w:val="21"/>
          <w:lang w:eastAsia="es-PE"/>
        </w:rPr>
        <w:t>N°</w:t>
      </w:r>
      <w:proofErr w:type="spellEnd"/>
      <w:r w:rsidRPr="00876B14">
        <w:rPr>
          <w:rFonts w:ascii="Arial" w:eastAsia="Arial" w:hAnsi="Arial" w:cs="Arial"/>
          <w:sz w:val="21"/>
          <w:szCs w:val="21"/>
          <w:lang w:eastAsia="es-PE"/>
        </w:rPr>
        <w:t xml:space="preserve"> 29230 y su Reglamento.</w:t>
      </w:r>
    </w:p>
    <w:p w14:paraId="5DB80214" w14:textId="77777777" w:rsidR="001956D1" w:rsidRPr="00876B14" w:rsidRDefault="001956D1" w:rsidP="001956D1">
      <w:pPr>
        <w:spacing w:after="0" w:line="240" w:lineRule="auto"/>
        <w:ind w:left="426"/>
        <w:jc w:val="both"/>
        <w:rPr>
          <w:rFonts w:ascii="Arial" w:eastAsia="Arial" w:hAnsi="Arial" w:cs="Arial"/>
          <w:sz w:val="21"/>
          <w:szCs w:val="21"/>
          <w:lang w:eastAsia="es-PE"/>
        </w:rPr>
      </w:pPr>
    </w:p>
    <w:p w14:paraId="7734A4A3" w14:textId="77777777" w:rsidR="001956D1" w:rsidRPr="00876B14" w:rsidRDefault="001956D1" w:rsidP="001956D1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eastAsia="Arial" w:hAnsi="Arial" w:cs="Arial"/>
          <w:sz w:val="21"/>
          <w:szCs w:val="21"/>
          <w:lang w:eastAsia="es-PE"/>
        </w:rPr>
      </w:pPr>
      <w:r w:rsidRPr="00876B14">
        <w:rPr>
          <w:rFonts w:ascii="Arial" w:eastAsia="Arial" w:hAnsi="Arial" w:cs="Arial"/>
          <w:sz w:val="21"/>
          <w:szCs w:val="21"/>
          <w:lang w:eastAsia="es-PE"/>
        </w:rPr>
        <w:t xml:space="preserve">Brindar, a solicitud de </w:t>
      </w:r>
      <w:r w:rsidRPr="00876B14">
        <w:rPr>
          <w:rFonts w:ascii="Arial" w:eastAsia="Arial" w:hAnsi="Arial" w:cs="Arial"/>
          <w:b/>
          <w:sz w:val="21"/>
          <w:szCs w:val="21"/>
          <w:lang w:eastAsia="es-PE"/>
        </w:rPr>
        <w:t>LA ENTIDAD PÚBLICA</w:t>
      </w:r>
      <w:r w:rsidRPr="00876B14">
        <w:rPr>
          <w:rFonts w:ascii="Arial" w:eastAsia="Arial" w:hAnsi="Arial" w:cs="Arial"/>
          <w:sz w:val="21"/>
          <w:szCs w:val="21"/>
          <w:lang w:eastAsia="es-PE"/>
        </w:rPr>
        <w:t xml:space="preserve">, orientación, mediante metodologías y herramientas para que desarrolle actividades destinadas a promover el interés del sector privado en los proyectos de inversión pública, conforme a la Ley </w:t>
      </w:r>
      <w:proofErr w:type="spellStart"/>
      <w:r w:rsidRPr="00876B14">
        <w:rPr>
          <w:rFonts w:ascii="Arial" w:eastAsia="Arial" w:hAnsi="Arial" w:cs="Arial"/>
          <w:sz w:val="21"/>
          <w:szCs w:val="21"/>
          <w:lang w:eastAsia="es-PE"/>
        </w:rPr>
        <w:t>N°</w:t>
      </w:r>
      <w:proofErr w:type="spellEnd"/>
      <w:r w:rsidRPr="00876B14">
        <w:rPr>
          <w:rFonts w:ascii="Arial" w:eastAsia="Arial" w:hAnsi="Arial" w:cs="Arial"/>
          <w:sz w:val="21"/>
          <w:szCs w:val="21"/>
          <w:lang w:eastAsia="es-PE"/>
        </w:rPr>
        <w:t xml:space="preserve"> 29230 y su Reglamento.</w:t>
      </w:r>
    </w:p>
    <w:p w14:paraId="399CE638" w14:textId="77777777" w:rsidR="001956D1" w:rsidRPr="00876B14" w:rsidRDefault="001956D1" w:rsidP="001956D1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  <w:lang w:eastAsia="es-PE"/>
        </w:rPr>
      </w:pPr>
    </w:p>
    <w:p w14:paraId="5338C67D" w14:textId="77777777" w:rsidR="001956D1" w:rsidRPr="00876B14" w:rsidRDefault="001956D1" w:rsidP="001956D1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  <w:lang w:eastAsia="es-PE"/>
        </w:rPr>
      </w:pPr>
      <w:r w:rsidRPr="00876B14">
        <w:rPr>
          <w:rFonts w:ascii="Arial" w:eastAsia="Arial" w:hAnsi="Arial" w:cs="Arial"/>
          <w:sz w:val="21"/>
          <w:szCs w:val="21"/>
          <w:lang w:eastAsia="es-PE"/>
        </w:rPr>
        <w:t xml:space="preserve">Serán obligaciones de </w:t>
      </w:r>
      <w:r w:rsidRPr="00A90BB1">
        <w:rPr>
          <w:rFonts w:ascii="Arial" w:eastAsia="Arial" w:hAnsi="Arial" w:cs="Arial"/>
          <w:b/>
          <w:bCs/>
          <w:sz w:val="21"/>
          <w:szCs w:val="21"/>
          <w:lang w:eastAsia="es-PE"/>
        </w:rPr>
        <w:t>LA</w:t>
      </w:r>
      <w:r w:rsidRPr="00876B14">
        <w:rPr>
          <w:rFonts w:ascii="Arial" w:eastAsia="Arial" w:hAnsi="Arial" w:cs="Arial"/>
          <w:b/>
          <w:sz w:val="21"/>
          <w:szCs w:val="21"/>
          <w:lang w:eastAsia="es-PE"/>
        </w:rPr>
        <w:t xml:space="preserve"> ENTIDAD PÚBLICA</w:t>
      </w:r>
      <w:r w:rsidRPr="00876B14">
        <w:rPr>
          <w:rFonts w:ascii="Arial" w:eastAsia="Arial" w:hAnsi="Arial" w:cs="Arial"/>
          <w:sz w:val="21"/>
          <w:szCs w:val="21"/>
          <w:lang w:eastAsia="es-PE"/>
        </w:rPr>
        <w:t xml:space="preserve"> las siguientes:</w:t>
      </w:r>
    </w:p>
    <w:p w14:paraId="44238293" w14:textId="77777777" w:rsidR="001956D1" w:rsidRPr="00876B14" w:rsidRDefault="001956D1" w:rsidP="001956D1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  <w:lang w:eastAsia="es-PE"/>
        </w:rPr>
      </w:pPr>
    </w:p>
    <w:p w14:paraId="21552117" w14:textId="77777777" w:rsidR="001956D1" w:rsidRPr="00876B14" w:rsidRDefault="001956D1" w:rsidP="001956D1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Arial" w:hAnsi="Arial" w:cs="Arial"/>
          <w:sz w:val="21"/>
          <w:szCs w:val="21"/>
          <w:lang w:eastAsia="es-PE"/>
        </w:rPr>
      </w:pPr>
      <w:r w:rsidRPr="00876B14">
        <w:rPr>
          <w:rFonts w:ascii="Arial" w:eastAsia="Arial" w:hAnsi="Arial" w:cs="Arial"/>
          <w:sz w:val="21"/>
          <w:szCs w:val="21"/>
          <w:lang w:eastAsia="es-PE"/>
        </w:rPr>
        <w:t xml:space="preserve">Adoptar las acciones correspondientes, conforme a su estructura orgánica, que sean necesarias y oportunas para el desarrollo y éxito de todas las fases del proceso de inversión pública con participación del sector privado, conforme a la Ley </w:t>
      </w:r>
      <w:proofErr w:type="spellStart"/>
      <w:r w:rsidRPr="00876B14">
        <w:rPr>
          <w:rFonts w:ascii="Arial" w:eastAsia="Arial" w:hAnsi="Arial" w:cs="Arial"/>
          <w:sz w:val="21"/>
          <w:szCs w:val="21"/>
          <w:lang w:eastAsia="es-PE"/>
        </w:rPr>
        <w:t>N°</w:t>
      </w:r>
      <w:proofErr w:type="spellEnd"/>
      <w:r w:rsidRPr="00876B14">
        <w:rPr>
          <w:rFonts w:ascii="Arial" w:eastAsia="Arial" w:hAnsi="Arial" w:cs="Arial"/>
          <w:sz w:val="21"/>
          <w:szCs w:val="21"/>
          <w:lang w:eastAsia="es-PE"/>
        </w:rPr>
        <w:t xml:space="preserve"> 29230.</w:t>
      </w:r>
    </w:p>
    <w:p w14:paraId="59E3211B" w14:textId="77777777" w:rsidR="001956D1" w:rsidRPr="00876B14" w:rsidRDefault="001956D1" w:rsidP="001956D1">
      <w:pPr>
        <w:spacing w:after="0" w:line="240" w:lineRule="auto"/>
        <w:ind w:left="720"/>
        <w:jc w:val="both"/>
        <w:rPr>
          <w:rFonts w:ascii="Arial" w:eastAsia="Arial" w:hAnsi="Arial" w:cs="Arial"/>
          <w:sz w:val="21"/>
          <w:szCs w:val="21"/>
          <w:lang w:eastAsia="es-PE"/>
        </w:rPr>
      </w:pPr>
    </w:p>
    <w:p w14:paraId="7979FA06" w14:textId="77777777" w:rsidR="001956D1" w:rsidRPr="00876B14" w:rsidRDefault="001956D1" w:rsidP="001956D1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Arial" w:hAnsi="Arial" w:cs="Arial"/>
          <w:sz w:val="21"/>
          <w:szCs w:val="21"/>
          <w:lang w:eastAsia="es-PE"/>
        </w:rPr>
      </w:pPr>
      <w:r w:rsidRPr="00876B14">
        <w:rPr>
          <w:rFonts w:ascii="Arial" w:eastAsia="Arial" w:hAnsi="Arial" w:cs="Arial"/>
          <w:sz w:val="21"/>
          <w:szCs w:val="21"/>
          <w:lang w:eastAsia="es-PE"/>
        </w:rPr>
        <w:t xml:space="preserve">Coadyuvar a lograr el apoyo de la población frente al mecanismo de inversión pública con participación del sector privado conforme a la Ley </w:t>
      </w:r>
      <w:proofErr w:type="spellStart"/>
      <w:r w:rsidRPr="00876B14">
        <w:rPr>
          <w:rFonts w:ascii="Arial" w:eastAsia="Arial" w:hAnsi="Arial" w:cs="Arial"/>
          <w:sz w:val="21"/>
          <w:szCs w:val="21"/>
          <w:lang w:eastAsia="es-PE"/>
        </w:rPr>
        <w:t>N°</w:t>
      </w:r>
      <w:proofErr w:type="spellEnd"/>
      <w:r w:rsidRPr="00876B14">
        <w:rPr>
          <w:rFonts w:ascii="Arial" w:eastAsia="Arial" w:hAnsi="Arial" w:cs="Arial"/>
          <w:sz w:val="21"/>
          <w:szCs w:val="21"/>
          <w:lang w:eastAsia="es-PE"/>
        </w:rPr>
        <w:t xml:space="preserve"> 29230, difundiendo sus beneficios.</w:t>
      </w:r>
    </w:p>
    <w:p w14:paraId="5779A3A0" w14:textId="77777777" w:rsidR="001956D1" w:rsidRPr="00876B14" w:rsidRDefault="001956D1" w:rsidP="001956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ascii="Arial" w:eastAsia="Arial" w:hAnsi="Arial" w:cs="Arial"/>
          <w:color w:val="000000"/>
          <w:sz w:val="21"/>
          <w:szCs w:val="21"/>
          <w:lang w:eastAsia="es-PE"/>
        </w:rPr>
      </w:pPr>
    </w:p>
    <w:p w14:paraId="70871D3E" w14:textId="77777777" w:rsidR="001956D1" w:rsidRPr="00876B14" w:rsidRDefault="001956D1" w:rsidP="001956D1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Arial" w:hAnsi="Arial" w:cs="Arial"/>
          <w:sz w:val="21"/>
          <w:szCs w:val="21"/>
          <w:lang w:eastAsia="es-PE"/>
        </w:rPr>
      </w:pPr>
      <w:r w:rsidRPr="00876B14">
        <w:rPr>
          <w:rFonts w:ascii="Arial" w:eastAsia="Arial" w:hAnsi="Arial" w:cs="Arial"/>
          <w:sz w:val="21"/>
          <w:szCs w:val="21"/>
          <w:lang w:eastAsia="es-PE"/>
        </w:rPr>
        <w:t>Emitir y/o aprobar los actos administrativos necesarios para la correcta ejecución de los convenios de inversión y/o contratos que celebren con la(s) empresa(s) privada(s) y entidad(es) supervisora(s) seleccionada(s).</w:t>
      </w:r>
    </w:p>
    <w:p w14:paraId="0A79D7DA" w14:textId="77777777" w:rsidR="001956D1" w:rsidRPr="00876B14" w:rsidRDefault="001956D1" w:rsidP="001956D1">
      <w:pPr>
        <w:spacing w:after="0" w:line="240" w:lineRule="auto"/>
        <w:jc w:val="both"/>
        <w:rPr>
          <w:rFonts w:ascii="Arial" w:eastAsia="Arial" w:hAnsi="Arial" w:cs="Arial"/>
          <w:sz w:val="21"/>
          <w:szCs w:val="21"/>
          <w:lang w:eastAsia="es-PE"/>
        </w:rPr>
      </w:pPr>
    </w:p>
    <w:p w14:paraId="7F5A7147" w14:textId="77777777" w:rsidR="001956D1" w:rsidRPr="00876B14" w:rsidRDefault="001956D1" w:rsidP="001956D1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eastAsia="Arial" w:hAnsi="Arial" w:cs="Arial"/>
          <w:b/>
          <w:sz w:val="21"/>
          <w:szCs w:val="21"/>
          <w:lang w:eastAsia="es-PE"/>
        </w:rPr>
      </w:pPr>
      <w:r w:rsidRPr="00876B14">
        <w:rPr>
          <w:rFonts w:ascii="Arial" w:eastAsia="Arial" w:hAnsi="Arial" w:cs="Arial"/>
          <w:sz w:val="21"/>
          <w:szCs w:val="21"/>
          <w:lang w:eastAsia="es-PE"/>
        </w:rPr>
        <w:t xml:space="preserve">Designar dentro de los diez (10) días calendario siguientes a la fecha de suscripción del presente </w:t>
      </w:r>
      <w:r w:rsidRPr="00876B14">
        <w:rPr>
          <w:rFonts w:ascii="Arial" w:eastAsia="Arial" w:hAnsi="Arial" w:cs="Arial"/>
          <w:b/>
          <w:sz w:val="21"/>
          <w:szCs w:val="21"/>
          <w:lang w:eastAsia="es-PE"/>
        </w:rPr>
        <w:t xml:space="preserve">CONVENIO </w:t>
      </w:r>
      <w:r w:rsidRPr="00876B14">
        <w:rPr>
          <w:rFonts w:ascii="Arial" w:eastAsia="Arial" w:hAnsi="Arial" w:cs="Arial"/>
          <w:sz w:val="21"/>
          <w:szCs w:val="21"/>
          <w:lang w:eastAsia="es-PE"/>
        </w:rPr>
        <w:t xml:space="preserve">a un(a) coordinador(a) quien actuará como interlocutor válido frente a </w:t>
      </w:r>
      <w:r w:rsidRPr="00876B14">
        <w:rPr>
          <w:rFonts w:ascii="Arial" w:eastAsia="Arial" w:hAnsi="Arial" w:cs="Arial"/>
          <w:b/>
          <w:sz w:val="21"/>
          <w:szCs w:val="21"/>
          <w:lang w:eastAsia="es-PE"/>
        </w:rPr>
        <w:t>PROINVERSIÓN</w:t>
      </w:r>
      <w:r w:rsidRPr="00876B14">
        <w:rPr>
          <w:rFonts w:ascii="Arial" w:eastAsia="Arial" w:hAnsi="Arial" w:cs="Arial"/>
          <w:sz w:val="21"/>
          <w:szCs w:val="21"/>
          <w:lang w:eastAsia="es-PE"/>
        </w:rPr>
        <w:t>.</w:t>
      </w:r>
    </w:p>
    <w:p w14:paraId="4BB89BA4" w14:textId="77777777" w:rsidR="001956D1" w:rsidRPr="00876B14" w:rsidRDefault="001956D1" w:rsidP="001956D1">
      <w:pPr>
        <w:spacing w:after="0" w:line="240" w:lineRule="auto"/>
        <w:ind w:left="708" w:hanging="708"/>
        <w:rPr>
          <w:lang w:eastAsia="es-PE"/>
        </w:rPr>
      </w:pPr>
    </w:p>
    <w:p w14:paraId="0437BD52" w14:textId="77777777" w:rsidR="001956D1" w:rsidRDefault="001956D1" w:rsidP="001956D1">
      <w:pPr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</w:rPr>
      </w:pPr>
    </w:p>
    <w:p w14:paraId="6966A4FD" w14:textId="77777777" w:rsidR="001956D1" w:rsidRDefault="001956D1" w:rsidP="001956D1">
      <w:pPr>
        <w:tabs>
          <w:tab w:val="left" w:pos="1134"/>
          <w:tab w:val="right" w:pos="9214"/>
        </w:tabs>
        <w:ind w:right="-1"/>
      </w:pPr>
      <w:r>
        <w:br w:type="page"/>
      </w:r>
    </w:p>
    <w:p w14:paraId="21D47293" w14:textId="77777777" w:rsidR="001956D1" w:rsidRPr="004E01A8" w:rsidRDefault="001956D1" w:rsidP="001956D1">
      <w:pPr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  <w:u w:val="single"/>
        </w:rPr>
      </w:pPr>
      <w:r w:rsidRPr="004E01A8">
        <w:rPr>
          <w:rFonts w:ascii="Arial" w:eastAsia="Arial" w:hAnsi="Arial" w:cs="Arial"/>
          <w:b/>
          <w:sz w:val="21"/>
          <w:szCs w:val="21"/>
          <w:u w:val="single"/>
        </w:rPr>
        <w:lastRenderedPageBreak/>
        <w:t xml:space="preserve">ANEXO </w:t>
      </w:r>
      <w:proofErr w:type="spellStart"/>
      <w:r w:rsidRPr="004E01A8">
        <w:rPr>
          <w:rFonts w:ascii="Arial" w:eastAsia="Arial" w:hAnsi="Arial" w:cs="Arial"/>
          <w:b/>
          <w:sz w:val="21"/>
          <w:szCs w:val="21"/>
          <w:u w:val="single"/>
        </w:rPr>
        <w:t>N°</w:t>
      </w:r>
      <w:proofErr w:type="spellEnd"/>
      <w:r w:rsidRPr="004E01A8">
        <w:rPr>
          <w:rFonts w:ascii="Arial" w:eastAsia="Arial" w:hAnsi="Arial" w:cs="Arial"/>
          <w:b/>
          <w:sz w:val="21"/>
          <w:szCs w:val="21"/>
          <w:u w:val="single"/>
        </w:rPr>
        <w:t xml:space="preserve"> 2</w:t>
      </w:r>
    </w:p>
    <w:p w14:paraId="6E3C441F" w14:textId="77777777" w:rsidR="001956D1" w:rsidRPr="004E01A8" w:rsidRDefault="001956D1" w:rsidP="001956D1">
      <w:pPr>
        <w:spacing w:after="0" w:line="240" w:lineRule="auto"/>
        <w:jc w:val="center"/>
        <w:rPr>
          <w:rFonts w:ascii="Arial" w:eastAsia="Arial" w:hAnsi="Arial" w:cs="Arial"/>
          <w:b/>
          <w:sz w:val="21"/>
          <w:szCs w:val="21"/>
        </w:rPr>
      </w:pPr>
    </w:p>
    <w:p w14:paraId="190E477C" w14:textId="77777777" w:rsidR="001956D1" w:rsidRPr="004E01A8" w:rsidRDefault="001956D1" w:rsidP="001956D1">
      <w:pPr>
        <w:tabs>
          <w:tab w:val="left" w:pos="1134"/>
          <w:tab w:val="right" w:pos="9214"/>
        </w:tabs>
        <w:ind w:right="-1"/>
        <w:jc w:val="center"/>
        <w:rPr>
          <w:rFonts w:ascii="Arial" w:eastAsia="Arial" w:hAnsi="Arial" w:cs="Arial"/>
          <w:b/>
          <w:sz w:val="21"/>
          <w:szCs w:val="21"/>
        </w:rPr>
      </w:pPr>
      <w:r w:rsidRPr="004E01A8">
        <w:rPr>
          <w:rFonts w:ascii="Arial" w:eastAsia="Arial" w:hAnsi="Arial" w:cs="Arial"/>
          <w:b/>
          <w:sz w:val="21"/>
          <w:szCs w:val="21"/>
        </w:rPr>
        <w:t>COMPROMISO DE INTEGRIDAD Y LUCHA CONTRA LA CORRUPCIÓN</w:t>
      </w:r>
    </w:p>
    <w:p w14:paraId="53D91B04" w14:textId="77777777" w:rsidR="001956D1" w:rsidRDefault="001956D1" w:rsidP="001956D1">
      <w:pPr>
        <w:tabs>
          <w:tab w:val="left" w:pos="1134"/>
          <w:tab w:val="left" w:pos="1276"/>
          <w:tab w:val="right" w:pos="9214"/>
        </w:tabs>
        <w:ind w:right="-1"/>
        <w:jc w:val="both"/>
        <w:rPr>
          <w:rFonts w:ascii="Arial" w:hAnsi="Arial" w:cs="Arial"/>
          <w:sz w:val="21"/>
          <w:szCs w:val="21"/>
        </w:rPr>
      </w:pPr>
      <w:r w:rsidRPr="0073378D">
        <w:rPr>
          <w:rFonts w:ascii="Arial" w:hAnsi="Arial" w:cs="Arial"/>
          <w:sz w:val="21"/>
          <w:szCs w:val="21"/>
        </w:rPr>
        <w:t xml:space="preserve">Adicionalmente al presente </w:t>
      </w:r>
      <w:r w:rsidRPr="0073378D">
        <w:rPr>
          <w:rFonts w:ascii="Arial" w:hAnsi="Arial" w:cs="Arial"/>
          <w:b/>
          <w:bCs/>
          <w:sz w:val="21"/>
          <w:szCs w:val="21"/>
        </w:rPr>
        <w:t>CONVENIO</w:t>
      </w:r>
      <w:r w:rsidRPr="0073378D">
        <w:rPr>
          <w:rFonts w:ascii="Arial" w:hAnsi="Arial" w:cs="Arial"/>
          <w:sz w:val="21"/>
          <w:szCs w:val="21"/>
        </w:rPr>
        <w:t xml:space="preserve"> entre </w:t>
      </w:r>
      <w:r w:rsidRPr="0073378D">
        <w:rPr>
          <w:rFonts w:ascii="Arial" w:hAnsi="Arial" w:cs="Arial"/>
          <w:b/>
          <w:bCs/>
          <w:sz w:val="21"/>
          <w:szCs w:val="21"/>
        </w:rPr>
        <w:t>PROINVERSIÓN</w:t>
      </w:r>
      <w:r w:rsidRPr="0073378D">
        <w:rPr>
          <w:rFonts w:ascii="Arial" w:hAnsi="Arial" w:cs="Arial"/>
          <w:sz w:val="21"/>
          <w:szCs w:val="21"/>
        </w:rPr>
        <w:t xml:space="preserve"> y </w:t>
      </w:r>
      <w:r w:rsidRPr="0073378D">
        <w:rPr>
          <w:rFonts w:ascii="Arial" w:hAnsi="Arial" w:cs="Arial"/>
          <w:b/>
          <w:bCs/>
          <w:sz w:val="21"/>
          <w:szCs w:val="21"/>
        </w:rPr>
        <w:t>LA ENTIDAD PÚBLICA</w:t>
      </w:r>
      <w:r w:rsidRPr="0073378D">
        <w:rPr>
          <w:rFonts w:ascii="Arial" w:hAnsi="Arial" w:cs="Arial"/>
          <w:sz w:val="21"/>
          <w:szCs w:val="21"/>
        </w:rPr>
        <w:t>, y en el marco de la Política Nacional de Integridad y Lucha contra la Corrupción, las partes suscriben los siguientes compromisos:</w:t>
      </w:r>
    </w:p>
    <w:p w14:paraId="4AEE406B" w14:textId="77777777" w:rsidR="001956D1" w:rsidRDefault="001956D1" w:rsidP="001956D1">
      <w:pPr>
        <w:pStyle w:val="Prrafodelista"/>
        <w:numPr>
          <w:ilvl w:val="3"/>
          <w:numId w:val="7"/>
        </w:numPr>
        <w:tabs>
          <w:tab w:val="left" w:pos="851"/>
          <w:tab w:val="left" w:pos="1276"/>
          <w:tab w:val="right" w:pos="9214"/>
        </w:tabs>
        <w:spacing w:line="259" w:lineRule="auto"/>
        <w:ind w:left="851" w:right="-1" w:hanging="708"/>
        <w:jc w:val="both"/>
        <w:rPr>
          <w:rFonts w:ascii="Arial" w:hAnsi="Arial" w:cs="Arial"/>
          <w:sz w:val="21"/>
          <w:szCs w:val="21"/>
        </w:rPr>
      </w:pPr>
      <w:r w:rsidRPr="0073378D">
        <w:rPr>
          <w:rFonts w:ascii="Arial" w:hAnsi="Arial" w:cs="Arial"/>
          <w:sz w:val="21"/>
          <w:szCs w:val="21"/>
        </w:rPr>
        <w:t xml:space="preserve">Actuar con rectitud, honestidad, transparencia e integridad en la ejecución de las obligaciones pactadas, reportando en forma oportuna cualquier situación de conflicto de intereses previo o sobreviniente al perfeccionamiento del presente </w:t>
      </w:r>
      <w:r w:rsidRPr="0073378D">
        <w:rPr>
          <w:rFonts w:ascii="Arial" w:hAnsi="Arial" w:cs="Arial"/>
          <w:b/>
          <w:bCs/>
          <w:sz w:val="21"/>
          <w:szCs w:val="21"/>
        </w:rPr>
        <w:t>CONVENIO</w:t>
      </w:r>
      <w:r w:rsidRPr="0073378D">
        <w:rPr>
          <w:rFonts w:ascii="Arial" w:hAnsi="Arial" w:cs="Arial"/>
          <w:sz w:val="21"/>
          <w:szCs w:val="21"/>
        </w:rPr>
        <w:t>.</w:t>
      </w:r>
    </w:p>
    <w:p w14:paraId="312A2C27" w14:textId="77777777" w:rsidR="001956D1" w:rsidRDefault="001956D1" w:rsidP="001956D1">
      <w:pPr>
        <w:pStyle w:val="Prrafodelista"/>
        <w:tabs>
          <w:tab w:val="left" w:pos="851"/>
          <w:tab w:val="left" w:pos="1276"/>
          <w:tab w:val="right" w:pos="9214"/>
        </w:tabs>
        <w:ind w:left="851" w:right="-1" w:hanging="708"/>
        <w:jc w:val="both"/>
        <w:rPr>
          <w:rFonts w:ascii="Arial" w:hAnsi="Arial" w:cs="Arial"/>
          <w:sz w:val="21"/>
          <w:szCs w:val="21"/>
        </w:rPr>
      </w:pPr>
    </w:p>
    <w:p w14:paraId="39ECA17F" w14:textId="77777777" w:rsidR="001956D1" w:rsidRDefault="001956D1" w:rsidP="001956D1">
      <w:pPr>
        <w:pStyle w:val="Prrafodelista"/>
        <w:numPr>
          <w:ilvl w:val="3"/>
          <w:numId w:val="7"/>
        </w:numPr>
        <w:tabs>
          <w:tab w:val="left" w:pos="851"/>
          <w:tab w:val="left" w:pos="1276"/>
          <w:tab w:val="right" w:pos="9214"/>
        </w:tabs>
        <w:spacing w:line="259" w:lineRule="auto"/>
        <w:ind w:left="851" w:right="-1" w:hanging="708"/>
        <w:jc w:val="both"/>
        <w:rPr>
          <w:rFonts w:ascii="Arial" w:hAnsi="Arial" w:cs="Arial"/>
          <w:sz w:val="21"/>
          <w:szCs w:val="21"/>
        </w:rPr>
      </w:pPr>
      <w:r w:rsidRPr="0073378D">
        <w:rPr>
          <w:rFonts w:ascii="Arial" w:hAnsi="Arial" w:cs="Arial"/>
          <w:sz w:val="21"/>
          <w:szCs w:val="21"/>
        </w:rPr>
        <w:t>Cumplir con las disposiciones legales vigentes y abstenerse de ofrecer, realizar, prometer, o autorizar, de manera directa o indirecta, pago, beneficio o dádiva a favor de cualquier persona que ejerza función pública o privada, con el propósito de obtener un beneficio o ventaja indebida, para sí o para otros.</w:t>
      </w:r>
    </w:p>
    <w:p w14:paraId="45FC49FF" w14:textId="77777777" w:rsidR="001956D1" w:rsidRPr="0073378D" w:rsidRDefault="001956D1" w:rsidP="001956D1">
      <w:pPr>
        <w:pStyle w:val="Prrafodelista"/>
        <w:tabs>
          <w:tab w:val="left" w:pos="851"/>
        </w:tabs>
        <w:ind w:left="851" w:hanging="708"/>
        <w:rPr>
          <w:rFonts w:ascii="Arial" w:hAnsi="Arial" w:cs="Arial"/>
          <w:sz w:val="21"/>
          <w:szCs w:val="21"/>
        </w:rPr>
      </w:pPr>
    </w:p>
    <w:p w14:paraId="7AAF92B3" w14:textId="77777777" w:rsidR="001956D1" w:rsidRDefault="001956D1" w:rsidP="001956D1">
      <w:pPr>
        <w:pStyle w:val="Prrafodelista"/>
        <w:numPr>
          <w:ilvl w:val="3"/>
          <w:numId w:val="7"/>
        </w:numPr>
        <w:tabs>
          <w:tab w:val="left" w:pos="851"/>
          <w:tab w:val="left" w:pos="1276"/>
          <w:tab w:val="right" w:pos="9214"/>
        </w:tabs>
        <w:spacing w:line="259" w:lineRule="auto"/>
        <w:ind w:left="851" w:right="-1" w:hanging="708"/>
        <w:jc w:val="both"/>
        <w:rPr>
          <w:rFonts w:ascii="Arial" w:hAnsi="Arial" w:cs="Arial"/>
          <w:sz w:val="21"/>
          <w:szCs w:val="21"/>
        </w:rPr>
      </w:pPr>
      <w:r w:rsidRPr="0073378D">
        <w:rPr>
          <w:rFonts w:ascii="Arial" w:hAnsi="Arial" w:cs="Arial"/>
          <w:sz w:val="21"/>
          <w:szCs w:val="21"/>
        </w:rPr>
        <w:t>Denunciar en forma oportuna y mediante los canales debidos</w:t>
      </w:r>
      <w:r w:rsidRPr="004E01A8">
        <w:rPr>
          <w:rStyle w:val="Refdenotaalpie"/>
          <w:rFonts w:ascii="Arial" w:hAnsi="Arial" w:cs="Arial"/>
          <w:sz w:val="21"/>
          <w:szCs w:val="21"/>
        </w:rPr>
        <w:footnoteReference w:id="1"/>
      </w:r>
      <w:r w:rsidRPr="0073378D">
        <w:rPr>
          <w:rFonts w:ascii="Arial" w:hAnsi="Arial" w:cs="Arial"/>
          <w:sz w:val="21"/>
          <w:szCs w:val="21"/>
        </w:rPr>
        <w:t xml:space="preserve">, haber recibido de servidor público, funcionario o ejecutivo de empresa privada o cualquier otra persona, un pedido o insinuación de acto de corrupción, o haber tomado conocimiento de tales hechos o indicios de ellos. </w:t>
      </w:r>
    </w:p>
    <w:p w14:paraId="3C9BDFC7" w14:textId="77777777" w:rsidR="001956D1" w:rsidRPr="0073378D" w:rsidRDefault="001956D1" w:rsidP="001956D1">
      <w:pPr>
        <w:pStyle w:val="Prrafodelista"/>
        <w:tabs>
          <w:tab w:val="left" w:pos="851"/>
        </w:tabs>
        <w:ind w:left="851" w:hanging="708"/>
        <w:rPr>
          <w:rFonts w:ascii="Arial" w:hAnsi="Arial" w:cs="Arial"/>
          <w:sz w:val="21"/>
          <w:szCs w:val="21"/>
        </w:rPr>
      </w:pPr>
    </w:p>
    <w:p w14:paraId="42E4ADC9" w14:textId="77777777" w:rsidR="001956D1" w:rsidRPr="0073378D" w:rsidRDefault="001956D1" w:rsidP="001956D1">
      <w:pPr>
        <w:pStyle w:val="Prrafodelista"/>
        <w:numPr>
          <w:ilvl w:val="3"/>
          <w:numId w:val="7"/>
        </w:numPr>
        <w:tabs>
          <w:tab w:val="left" w:pos="851"/>
          <w:tab w:val="left" w:pos="1276"/>
          <w:tab w:val="right" w:pos="9214"/>
        </w:tabs>
        <w:spacing w:line="259" w:lineRule="auto"/>
        <w:ind w:left="851" w:right="-1" w:hanging="708"/>
        <w:jc w:val="both"/>
        <w:rPr>
          <w:rFonts w:ascii="Arial" w:hAnsi="Arial" w:cs="Arial"/>
          <w:sz w:val="21"/>
          <w:szCs w:val="21"/>
        </w:rPr>
      </w:pPr>
      <w:r w:rsidRPr="0073378D">
        <w:rPr>
          <w:rFonts w:ascii="Arial" w:hAnsi="Arial" w:cs="Arial"/>
          <w:sz w:val="21"/>
          <w:szCs w:val="21"/>
        </w:rPr>
        <w:t>Reafirmar el compromiso de luchar contra la corrupción y de impulsar y/o realizar actos para su erradicación del ámbito público y privado.</w:t>
      </w:r>
    </w:p>
    <w:p w14:paraId="59EBBF5A" w14:textId="77777777" w:rsidR="001956D1" w:rsidRDefault="001956D1" w:rsidP="001956D1">
      <w:pPr>
        <w:tabs>
          <w:tab w:val="left" w:pos="1134"/>
          <w:tab w:val="right" w:pos="9214"/>
        </w:tabs>
        <w:ind w:right="-1"/>
      </w:pPr>
    </w:p>
    <w:p w14:paraId="4418B68A" w14:textId="77777777" w:rsidR="001956D1" w:rsidRDefault="001956D1" w:rsidP="001956D1">
      <w:pPr>
        <w:tabs>
          <w:tab w:val="left" w:pos="1134"/>
          <w:tab w:val="right" w:pos="9214"/>
        </w:tabs>
        <w:ind w:right="-1"/>
      </w:pPr>
    </w:p>
    <w:p w14:paraId="031F939E" w14:textId="77777777" w:rsidR="001956D1" w:rsidRDefault="001956D1" w:rsidP="001956D1">
      <w:pPr>
        <w:tabs>
          <w:tab w:val="left" w:pos="1134"/>
          <w:tab w:val="right" w:pos="9214"/>
        </w:tabs>
        <w:ind w:right="-1"/>
      </w:pPr>
    </w:p>
    <w:tbl>
      <w:tblPr>
        <w:tblpPr w:leftFromText="180" w:rightFromText="180" w:vertAnchor="text" w:horzAnchor="margin" w:tblpXSpec="center" w:tblpY="69"/>
        <w:tblW w:w="5471" w:type="dxa"/>
        <w:tblLayout w:type="fixed"/>
        <w:tblLook w:val="0400" w:firstRow="0" w:lastRow="0" w:firstColumn="0" w:lastColumn="0" w:noHBand="0" w:noVBand="1"/>
      </w:tblPr>
      <w:tblGrid>
        <w:gridCol w:w="5471"/>
      </w:tblGrid>
      <w:tr w:rsidR="001956D1" w14:paraId="281938C0" w14:textId="77777777" w:rsidTr="00DA3DC2">
        <w:trPr>
          <w:trHeight w:val="900"/>
        </w:trPr>
        <w:tc>
          <w:tcPr>
            <w:tcW w:w="5471" w:type="dxa"/>
          </w:tcPr>
          <w:p w14:paraId="6D6ED2D0" w14:textId="77777777" w:rsidR="001956D1" w:rsidRPr="008C41B2" w:rsidRDefault="001956D1" w:rsidP="00DA3DC2">
            <w:pPr>
              <w:spacing w:after="0" w:line="240" w:lineRule="auto"/>
              <w:ind w:left="-236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1"/>
              </w:rPr>
            </w:pPr>
            <w:r w:rsidRPr="008C41B2">
              <w:rPr>
                <w:rFonts w:ascii="Arial" w:hAnsi="Arial" w:cs="Arial"/>
                <w:b/>
                <w:color w:val="FF0000"/>
                <w:sz w:val="20"/>
                <w:szCs w:val="21"/>
                <w:shd w:val="clear" w:color="auto" w:fill="FFFFFF"/>
              </w:rPr>
              <w:t>[NOMBRE DEL TITULAR DE LA ENTIDAD PÚBLICA]</w:t>
            </w:r>
          </w:p>
          <w:p w14:paraId="4F9A5B2B" w14:textId="77777777" w:rsidR="001956D1" w:rsidRPr="008C41B2" w:rsidRDefault="001956D1" w:rsidP="00DA3DC2">
            <w:pPr>
              <w:spacing w:after="0" w:line="240" w:lineRule="auto"/>
              <w:ind w:left="-236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1"/>
              </w:rPr>
            </w:pPr>
            <w:r w:rsidRPr="008C41B2">
              <w:rPr>
                <w:rFonts w:ascii="Arial" w:eastAsia="Arial" w:hAnsi="Arial" w:cs="Arial"/>
                <w:b/>
                <w:color w:val="FF0000"/>
                <w:sz w:val="20"/>
                <w:szCs w:val="21"/>
              </w:rPr>
              <w:t>[Cargo del Titular de la Entidad Pública]</w:t>
            </w:r>
          </w:p>
          <w:p w14:paraId="6FA856DC" w14:textId="77777777" w:rsidR="001956D1" w:rsidRDefault="001956D1" w:rsidP="00DA3DC2">
            <w:pPr>
              <w:spacing w:after="0" w:line="240" w:lineRule="auto"/>
              <w:ind w:left="-236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8C41B2">
              <w:rPr>
                <w:rFonts w:ascii="Arial" w:eastAsia="Arial" w:hAnsi="Arial" w:cs="Arial"/>
                <w:b/>
                <w:color w:val="FF0000"/>
                <w:sz w:val="20"/>
                <w:szCs w:val="21"/>
              </w:rPr>
              <w:t>[ENTIDAD PÚBLICA]</w:t>
            </w:r>
          </w:p>
        </w:tc>
      </w:tr>
    </w:tbl>
    <w:p w14:paraId="6AA2D6EB" w14:textId="77777777" w:rsidR="001956D1" w:rsidRDefault="001956D1" w:rsidP="001956D1">
      <w:pPr>
        <w:tabs>
          <w:tab w:val="left" w:pos="1134"/>
          <w:tab w:val="right" w:pos="9214"/>
        </w:tabs>
        <w:ind w:right="-1"/>
      </w:pPr>
    </w:p>
    <w:p w14:paraId="041BE5EB" w14:textId="77777777" w:rsidR="001956D1" w:rsidRDefault="001956D1" w:rsidP="001956D1">
      <w:pPr>
        <w:tabs>
          <w:tab w:val="left" w:pos="1134"/>
          <w:tab w:val="right" w:pos="9214"/>
        </w:tabs>
        <w:ind w:right="-1"/>
      </w:pPr>
    </w:p>
    <w:p w14:paraId="3D50151B" w14:textId="77777777" w:rsidR="001956D1" w:rsidRDefault="001956D1" w:rsidP="001956D1">
      <w:pPr>
        <w:tabs>
          <w:tab w:val="left" w:pos="1134"/>
          <w:tab w:val="right" w:pos="9214"/>
        </w:tabs>
        <w:ind w:right="-1"/>
      </w:pPr>
    </w:p>
    <w:p w14:paraId="44467125" w14:textId="77777777" w:rsidR="001956D1" w:rsidRDefault="001956D1" w:rsidP="001956D1">
      <w:pPr>
        <w:tabs>
          <w:tab w:val="left" w:pos="1134"/>
          <w:tab w:val="right" w:pos="9214"/>
        </w:tabs>
        <w:ind w:right="-1"/>
      </w:pPr>
    </w:p>
    <w:p w14:paraId="5D6F6517" w14:textId="77777777" w:rsidR="001956D1" w:rsidRDefault="001956D1" w:rsidP="001956D1">
      <w:pPr>
        <w:tabs>
          <w:tab w:val="left" w:pos="1134"/>
          <w:tab w:val="right" w:pos="9214"/>
        </w:tabs>
        <w:ind w:right="-1"/>
      </w:pPr>
    </w:p>
    <w:tbl>
      <w:tblPr>
        <w:tblpPr w:leftFromText="141" w:rightFromText="141" w:vertAnchor="text" w:horzAnchor="margin" w:tblpY="87"/>
        <w:tblW w:w="10236" w:type="dxa"/>
        <w:tblLayout w:type="fixed"/>
        <w:tblLook w:val="0400" w:firstRow="0" w:lastRow="0" w:firstColumn="0" w:lastColumn="0" w:noHBand="0" w:noVBand="1"/>
      </w:tblPr>
      <w:tblGrid>
        <w:gridCol w:w="5118"/>
        <w:gridCol w:w="5118"/>
      </w:tblGrid>
      <w:tr w:rsidR="001956D1" w14:paraId="795F4E3B" w14:textId="77777777" w:rsidTr="00DA3DC2">
        <w:trPr>
          <w:trHeight w:val="1110"/>
        </w:trPr>
        <w:tc>
          <w:tcPr>
            <w:tcW w:w="5118" w:type="dxa"/>
          </w:tcPr>
          <w:p w14:paraId="79D78C5C" w14:textId="3CF15D3B" w:rsidR="001956D1" w:rsidRPr="008F762E" w:rsidRDefault="001956D1" w:rsidP="001956D1">
            <w:pPr>
              <w:spacing w:after="0" w:line="240" w:lineRule="auto"/>
              <w:ind w:left="-236"/>
              <w:jc w:val="center"/>
              <w:rPr>
                <w:rFonts w:ascii="Arial" w:eastAsia="Arial" w:hAnsi="Arial" w:cs="Arial"/>
                <w:b/>
                <w:sz w:val="20"/>
                <w:szCs w:val="21"/>
              </w:rPr>
            </w:pPr>
            <w:r w:rsidRPr="001956D1">
              <w:rPr>
                <w:rFonts w:ascii="Arial" w:eastAsia="Arial" w:hAnsi="Arial" w:cs="Arial"/>
                <w:b/>
                <w:color w:val="000000"/>
                <w:sz w:val="20"/>
                <w:szCs w:val="21"/>
              </w:rPr>
              <w:t>[INDICAR NOMBRE Y APELLIDOS DEL DIRECTOR EJECUTIVO O A QUIEN SE DELEGUE FACULTADES]</w:t>
            </w:r>
          </w:p>
          <w:p w14:paraId="07839353" w14:textId="77777777" w:rsidR="001956D1" w:rsidRPr="008F762E" w:rsidRDefault="001956D1" w:rsidP="00DA3D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1"/>
              </w:rPr>
            </w:pPr>
            <w:r w:rsidRPr="008F762E">
              <w:rPr>
                <w:rFonts w:ascii="Arial" w:eastAsia="Arial" w:hAnsi="Arial" w:cs="Arial"/>
                <w:b/>
                <w:sz w:val="20"/>
                <w:szCs w:val="21"/>
              </w:rPr>
              <w:t xml:space="preserve">Agencia de Promoción de la Inversión Privada </w:t>
            </w:r>
          </w:p>
          <w:p w14:paraId="5DB78289" w14:textId="77777777" w:rsidR="001956D1" w:rsidRDefault="001956D1" w:rsidP="00DA3DC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 w:rsidRPr="008F762E">
              <w:rPr>
                <w:rFonts w:ascii="Arial" w:eastAsia="Arial" w:hAnsi="Arial" w:cs="Arial"/>
                <w:b/>
                <w:sz w:val="20"/>
                <w:szCs w:val="21"/>
              </w:rPr>
              <w:t>PROINVERSIÓN</w:t>
            </w:r>
          </w:p>
        </w:tc>
        <w:tc>
          <w:tcPr>
            <w:tcW w:w="5118" w:type="dxa"/>
          </w:tcPr>
          <w:p w14:paraId="6417A220" w14:textId="2B0E9B14" w:rsidR="001956D1" w:rsidRDefault="001956D1" w:rsidP="00DA3DC2">
            <w:pPr>
              <w:spacing w:after="0" w:line="240" w:lineRule="auto"/>
              <w:ind w:left="-23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1"/>
              </w:rPr>
              <w:t>[INDICAR EL NOMBRE DEL DIRECTOR DEL ÁREA PROMOTORA]</w:t>
            </w:r>
          </w:p>
          <w:p w14:paraId="7991E2D8" w14:textId="77777777" w:rsidR="001956D1" w:rsidRDefault="001956D1" w:rsidP="00DA3DC2">
            <w:pPr>
              <w:spacing w:after="0" w:line="240" w:lineRule="auto"/>
              <w:ind w:left="-23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1"/>
              </w:rPr>
              <w:t>Dirección de Inversiones Descentralizadas</w:t>
            </w:r>
            <w:r w:rsidRPr="00697E25">
              <w:rPr>
                <w:rStyle w:val="Refdenotaalpie"/>
                <w:rFonts w:ascii="Arial" w:eastAsia="Arial" w:hAnsi="Arial" w:cs="Arial"/>
                <w:bCs/>
                <w:color w:val="000000"/>
                <w:sz w:val="20"/>
                <w:szCs w:val="21"/>
              </w:rPr>
              <w:footnoteReference w:id="2"/>
            </w:r>
          </w:p>
          <w:p w14:paraId="6CB86749" w14:textId="77777777" w:rsidR="001956D1" w:rsidRPr="008F762E" w:rsidRDefault="001956D1" w:rsidP="00DA3DC2">
            <w:pPr>
              <w:spacing w:after="0" w:line="240" w:lineRule="auto"/>
              <w:ind w:left="-23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1"/>
              </w:rPr>
              <w:t>PROINVERSIÓN</w:t>
            </w:r>
          </w:p>
        </w:tc>
      </w:tr>
    </w:tbl>
    <w:p w14:paraId="0000007F" w14:textId="694E037A" w:rsidR="00201A6C" w:rsidRPr="008C41B2" w:rsidRDefault="001956D1" w:rsidP="008C41B2">
      <w:pPr>
        <w:tabs>
          <w:tab w:val="left" w:pos="1134"/>
          <w:tab w:val="right" w:pos="9214"/>
        </w:tabs>
        <w:ind w:right="-1"/>
      </w:pPr>
      <w:r>
        <w:tab/>
      </w:r>
      <w:r>
        <w:tab/>
      </w:r>
    </w:p>
    <w:sectPr w:rsidR="00201A6C" w:rsidRPr="008C41B2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34B06" w14:textId="77777777" w:rsidR="00B11ECB" w:rsidRDefault="00B11ECB" w:rsidP="001956D1">
      <w:pPr>
        <w:spacing w:after="0" w:line="240" w:lineRule="auto"/>
      </w:pPr>
      <w:r>
        <w:separator/>
      </w:r>
    </w:p>
  </w:endnote>
  <w:endnote w:type="continuationSeparator" w:id="0">
    <w:p w14:paraId="5AC972AD" w14:textId="77777777" w:rsidR="00B11ECB" w:rsidRDefault="00B11ECB" w:rsidP="00195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oto Sans Symbols">
    <w:altName w:val="Calibri"/>
    <w:charset w:val="00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258F2" w14:textId="77777777" w:rsidR="00B11ECB" w:rsidRDefault="00B11ECB" w:rsidP="001956D1">
      <w:pPr>
        <w:spacing w:after="0" w:line="240" w:lineRule="auto"/>
      </w:pPr>
      <w:r>
        <w:separator/>
      </w:r>
    </w:p>
  </w:footnote>
  <w:footnote w:type="continuationSeparator" w:id="0">
    <w:p w14:paraId="2C174B04" w14:textId="77777777" w:rsidR="00B11ECB" w:rsidRDefault="00B11ECB" w:rsidP="001956D1">
      <w:pPr>
        <w:spacing w:after="0" w:line="240" w:lineRule="auto"/>
      </w:pPr>
      <w:r>
        <w:continuationSeparator/>
      </w:r>
    </w:p>
  </w:footnote>
  <w:footnote w:id="1">
    <w:p w14:paraId="0AF291C2" w14:textId="155B2A9F" w:rsidR="001956D1" w:rsidRPr="00CE41F9" w:rsidRDefault="001956D1" w:rsidP="001956D1">
      <w:pPr>
        <w:pStyle w:val="Textonotapie"/>
        <w:rPr>
          <w:lang w:val="es-PE"/>
        </w:rPr>
      </w:pPr>
      <w:r>
        <w:rPr>
          <w:rStyle w:val="Refdenotaalpie"/>
          <w:rFonts w:eastAsiaTheme="majorEastAsia"/>
        </w:rPr>
        <w:footnoteRef/>
      </w:r>
      <w:r>
        <w:t xml:space="preserve"> </w:t>
      </w:r>
      <w:r w:rsidRPr="006251F4">
        <w:rPr>
          <w:rFonts w:eastAsiaTheme="majorEastAsia"/>
        </w:rPr>
        <w:t>https://denuncias.servicios.gob.pe</w:t>
      </w:r>
      <w:r>
        <w:t xml:space="preserve"> </w:t>
      </w:r>
      <w:r w:rsidRPr="00CE41F9">
        <w:t xml:space="preserve"> o email: </w:t>
      </w:r>
      <w:r w:rsidRPr="006251F4">
        <w:rPr>
          <w:rFonts w:eastAsiaTheme="majorEastAsia"/>
        </w:rPr>
        <w:t>denuncias@proinversion.gob.pe</w:t>
      </w:r>
      <w:r>
        <w:t xml:space="preserve"> </w:t>
      </w:r>
    </w:p>
  </w:footnote>
  <w:footnote w:id="2">
    <w:p w14:paraId="16CE737B" w14:textId="77777777" w:rsidR="001956D1" w:rsidRPr="00697E25" w:rsidRDefault="001956D1" w:rsidP="001956D1">
      <w:pPr>
        <w:pStyle w:val="Textonotapie"/>
        <w:rPr>
          <w:lang w:val="es-PE"/>
        </w:rPr>
      </w:pPr>
      <w:r>
        <w:rPr>
          <w:rStyle w:val="Refdenotaalpie"/>
          <w:rFonts w:eastAsiaTheme="majorEastAsia"/>
        </w:rPr>
        <w:footnoteRef/>
      </w:r>
      <w:r>
        <w:t xml:space="preserve"> Área Promotora en PROINVERSIÓN.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C45DA"/>
    <w:multiLevelType w:val="multilevel"/>
    <w:tmpl w:val="15D29678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4190"/>
    <w:multiLevelType w:val="multilevel"/>
    <w:tmpl w:val="D3FE4A26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14313"/>
    <w:multiLevelType w:val="multilevel"/>
    <w:tmpl w:val="04EADB5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0C05C2"/>
    <w:multiLevelType w:val="hybridMultilevel"/>
    <w:tmpl w:val="3E54758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5A6E7B"/>
    <w:multiLevelType w:val="multilevel"/>
    <w:tmpl w:val="83B2DBC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5" w15:restartNumberingAfterBreak="0">
    <w:nsid w:val="271345CE"/>
    <w:multiLevelType w:val="hybridMultilevel"/>
    <w:tmpl w:val="58BEE73A"/>
    <w:lvl w:ilvl="0" w:tplc="6538B57E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F7F3F"/>
    <w:multiLevelType w:val="multilevel"/>
    <w:tmpl w:val="C854C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C04F2"/>
    <w:multiLevelType w:val="multilevel"/>
    <w:tmpl w:val="C2A6F00E"/>
    <w:lvl w:ilvl="0">
      <w:start w:val="61"/>
      <w:numFmt w:val="bullet"/>
      <w:lvlText w:val="-"/>
      <w:lvlJc w:val="left"/>
      <w:pPr>
        <w:ind w:left="720" w:hanging="360"/>
      </w:pPr>
      <w:rPr>
        <w:rFonts w:ascii="Aptos" w:eastAsia="Aptos" w:hAnsi="Aptos" w:cs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1370172"/>
    <w:multiLevelType w:val="multilevel"/>
    <w:tmpl w:val="59D0EB2A"/>
    <w:lvl w:ilvl="0">
      <w:start w:val="12"/>
      <w:numFmt w:val="bullet"/>
      <w:lvlText w:val="-"/>
      <w:lvlJc w:val="left"/>
      <w:pPr>
        <w:ind w:left="720" w:hanging="360"/>
      </w:pPr>
      <w:rPr>
        <w:rFonts w:ascii="Aptos" w:eastAsia="Aptos" w:hAnsi="Aptos" w:cs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89118826">
    <w:abstractNumId w:val="6"/>
  </w:num>
  <w:num w:numId="2" w16cid:durableId="725643299">
    <w:abstractNumId w:val="7"/>
  </w:num>
  <w:num w:numId="3" w16cid:durableId="1100419574">
    <w:abstractNumId w:val="8"/>
  </w:num>
  <w:num w:numId="4" w16cid:durableId="91095588">
    <w:abstractNumId w:val="4"/>
  </w:num>
  <w:num w:numId="5" w16cid:durableId="1161310033">
    <w:abstractNumId w:val="2"/>
  </w:num>
  <w:num w:numId="6" w16cid:durableId="1581986308">
    <w:abstractNumId w:val="1"/>
  </w:num>
  <w:num w:numId="7" w16cid:durableId="140855610">
    <w:abstractNumId w:val="0"/>
  </w:num>
  <w:num w:numId="8" w16cid:durableId="897083989">
    <w:abstractNumId w:val="3"/>
  </w:num>
  <w:num w:numId="9" w16cid:durableId="811942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A6C"/>
    <w:rsid w:val="00012144"/>
    <w:rsid w:val="000A7E7E"/>
    <w:rsid w:val="000B3B0D"/>
    <w:rsid w:val="001956D1"/>
    <w:rsid w:val="00197A3F"/>
    <w:rsid w:val="001A6CAF"/>
    <w:rsid w:val="00201A6C"/>
    <w:rsid w:val="00330FDF"/>
    <w:rsid w:val="003E08FD"/>
    <w:rsid w:val="004A3348"/>
    <w:rsid w:val="0051101A"/>
    <w:rsid w:val="0053755D"/>
    <w:rsid w:val="0060538D"/>
    <w:rsid w:val="00622C54"/>
    <w:rsid w:val="006251F4"/>
    <w:rsid w:val="0064096C"/>
    <w:rsid w:val="0074164C"/>
    <w:rsid w:val="008C41B2"/>
    <w:rsid w:val="008F44B1"/>
    <w:rsid w:val="00A24D1A"/>
    <w:rsid w:val="00A32FEC"/>
    <w:rsid w:val="00A76007"/>
    <w:rsid w:val="00B11ECB"/>
    <w:rsid w:val="00B77C5D"/>
    <w:rsid w:val="00BD7A7A"/>
    <w:rsid w:val="00D4202C"/>
    <w:rsid w:val="00DA4A5C"/>
    <w:rsid w:val="00DB53AE"/>
    <w:rsid w:val="00DB69FD"/>
    <w:rsid w:val="00E9477C"/>
    <w:rsid w:val="00EC65E6"/>
    <w:rsid w:val="00EF031A"/>
    <w:rsid w:val="00F02344"/>
    <w:rsid w:val="00F8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217DC"/>
  <w15:docId w15:val="{B9DA3672-E634-7D48-88B6-2CC3A687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es-ES" w:eastAsia="es-MX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344"/>
  </w:style>
  <w:style w:type="paragraph" w:styleId="Ttulo1">
    <w:name w:val="heading 1"/>
    <w:basedOn w:val="Normal"/>
    <w:next w:val="Normal"/>
    <w:link w:val="Ttulo1Car"/>
    <w:uiPriority w:val="9"/>
    <w:qFormat/>
    <w:rsid w:val="009855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5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55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55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55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55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55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55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55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9855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9855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55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55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8557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557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55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557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55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5577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985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85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85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8557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8557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8557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855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8557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85577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CF2C30"/>
    <w:rPr>
      <w:color w:val="666666"/>
    </w:rPr>
  </w:style>
  <w:style w:type="paragraph" w:styleId="Revisin">
    <w:name w:val="Revision"/>
    <w:hidden/>
    <w:uiPriority w:val="99"/>
    <w:semiHidden/>
    <w:rsid w:val="001956D1"/>
    <w:pPr>
      <w:spacing w:after="0" w:line="240" w:lineRule="auto"/>
    </w:pPr>
  </w:style>
  <w:style w:type="character" w:styleId="Refdenotaalpie">
    <w:name w:val="footnote reference"/>
    <w:semiHidden/>
    <w:rsid w:val="001956D1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195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1956D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rsid w:val="001956D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IpL/xp0mqEEJoImtYyIFmuoGfA==">CgMxLjA4AHIhMUVNUlpQaUVmVXZjM0cwSS1na0lJeTgwQ1UzMjVBc3Fk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2255</Words>
  <Characters>12405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ZYS ABOGADOS</dc:creator>
  <cp:lastModifiedBy>Duymovich Rojas, Ivonne Myrian</cp:lastModifiedBy>
  <cp:revision>18</cp:revision>
  <dcterms:created xsi:type="dcterms:W3CDTF">2024-11-20T23:30:00Z</dcterms:created>
  <dcterms:modified xsi:type="dcterms:W3CDTF">2024-12-19T17:34:00Z</dcterms:modified>
</cp:coreProperties>
</file>